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DEDB" w14:textId="77777777" w:rsidR="00A02335" w:rsidRPr="00BF44CF" w:rsidRDefault="00A02335" w:rsidP="006905F3">
      <w:pPr>
        <w:ind w:firstLineChars="400" w:firstLine="1440"/>
        <w:rPr>
          <w:rFonts w:ascii="方正公文小标宋" w:eastAsia="方正公文小标宋" w:hAnsi="方正公文小标宋" w:cs="方正公文小标宋" w:hint="eastAsia"/>
          <w:sz w:val="36"/>
        </w:rPr>
      </w:pPr>
      <w:r w:rsidRPr="00BF44CF">
        <w:rPr>
          <w:rFonts w:ascii="方正公文小标宋" w:eastAsia="方正公文小标宋" w:hAnsi="方正公文小标宋" w:cs="方正公文小标宋" w:hint="eastAsia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BF44CF">
        <w:rPr>
          <w:rFonts w:ascii="方正公文小标宋" w:eastAsia="方正公文小标宋" w:hAnsi="方正公文小标宋" w:cs="方正公文小标宋" w:hint="eastAsia"/>
          <w:sz w:val="36"/>
        </w:rPr>
        <w:instrText>ADDIN CNKISM.UserStyle</w:instrText>
      </w:r>
      <w:r w:rsidRPr="00BF44CF">
        <w:rPr>
          <w:rFonts w:ascii="方正公文小标宋" w:eastAsia="方正公文小标宋" w:hAnsi="方正公文小标宋" w:cs="方正公文小标宋" w:hint="eastAsia"/>
          <w:sz w:val="36"/>
        </w:rPr>
      </w:r>
      <w:r w:rsidRPr="00BF44CF">
        <w:rPr>
          <w:rFonts w:ascii="方正公文小标宋" w:eastAsia="方正公文小标宋" w:hAnsi="方正公文小标宋" w:cs="方正公文小标宋" w:hint="eastAsia"/>
          <w:sz w:val="36"/>
        </w:rPr>
        <w:fldChar w:fldCharType="end"/>
      </w:r>
      <w:r w:rsidRPr="00BF44CF">
        <w:rPr>
          <w:rFonts w:ascii="方正公文小标宋" w:eastAsia="方正公文小标宋" w:hAnsi="方正公文小标宋" w:cs="方正公文小标宋" w:hint="eastAsia"/>
          <w:sz w:val="36"/>
        </w:rPr>
        <w:t>《 毕业实习》</w:t>
      </w:r>
      <w:r>
        <w:rPr>
          <w:rFonts w:ascii="方正公文小标宋" w:eastAsia="方正公文小标宋" w:hAnsi="方正公文小标宋" w:cs="方正公文小标宋" w:hint="eastAsia"/>
          <w:sz w:val="36"/>
        </w:rPr>
        <w:t>课程教学大纲</w:t>
      </w:r>
    </w:p>
    <w:p w14:paraId="350B37E3" w14:textId="4CD8F0C0" w:rsidR="00A02335" w:rsidRDefault="00A02335" w:rsidP="006905F3">
      <w:pPr>
        <w:ind w:firstLineChars="900" w:firstLine="2530"/>
        <w:rPr>
          <w:rFonts w:ascii="仿宋" w:eastAsia="仿宋" w:hAnsi="仿宋" w:hint="eastAsia"/>
          <w:sz w:val="28"/>
          <w:szCs w:val="28"/>
        </w:rPr>
      </w:pPr>
      <w:r w:rsidRPr="00BF44CF">
        <w:rPr>
          <w:rFonts w:ascii="仿宋" w:eastAsia="仿宋" w:hAnsi="仿宋" w:hint="eastAsia"/>
          <w:sz w:val="28"/>
          <w:szCs w:val="28"/>
        </w:rPr>
        <w:t>（</w:t>
      </w:r>
      <w:r w:rsidRPr="00BF44CF">
        <w:rPr>
          <w:rFonts w:ascii="仿宋" w:eastAsia="仿宋" w:hAnsi="仿宋"/>
          <w:sz w:val="28"/>
          <w:szCs w:val="28"/>
        </w:rPr>
        <w:t>实习课程</w:t>
      </w:r>
      <w:r w:rsidRPr="00BF44CF">
        <w:rPr>
          <w:rFonts w:ascii="仿宋" w:eastAsia="仿宋" w:hAnsi="仿宋" w:hint="eastAsia"/>
          <w:sz w:val="28"/>
          <w:szCs w:val="28"/>
        </w:rPr>
        <w:t>·2024版）</w:t>
      </w:r>
    </w:p>
    <w:p w14:paraId="46C88B75" w14:textId="77777777" w:rsidR="00A02335" w:rsidRPr="00906B85" w:rsidRDefault="00A02335" w:rsidP="00A02335">
      <w:pPr>
        <w:rPr>
          <w:rFonts w:ascii="黑体" w:eastAsia="黑体" w:hAnsi="黑体" w:hint="eastAsia"/>
          <w:b w:val="0"/>
          <w:bCs w:val="0"/>
          <w:color w:val="FF0000"/>
        </w:rPr>
      </w:pPr>
      <w:r w:rsidRPr="00906B85">
        <w:rPr>
          <w:rFonts w:ascii="黑体" w:eastAsia="黑体" w:hAnsi="黑体" w:hint="eastAsia"/>
          <w:b w:val="0"/>
          <w:bCs w:val="0"/>
        </w:rPr>
        <w:t>一、课程基本信息</w:t>
      </w:r>
      <w:r w:rsidRPr="00906B85">
        <w:rPr>
          <w:rFonts w:ascii="黑体" w:eastAsia="黑体" w:hAnsi="黑体" w:hint="eastAsia"/>
          <w:b w:val="0"/>
          <w:bCs w:val="0"/>
          <w:color w:val="FF0000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835"/>
      </w:tblGrid>
      <w:tr w:rsidR="00A02335" w14:paraId="6F9FCC34" w14:textId="77777777" w:rsidTr="00732FEC">
        <w:trPr>
          <w:trHeight w:val="397"/>
          <w:jc w:val="center"/>
        </w:trPr>
        <w:tc>
          <w:tcPr>
            <w:tcW w:w="1701" w:type="dxa"/>
            <w:vAlign w:val="center"/>
          </w:tcPr>
          <w:p w14:paraId="169AE58B" w14:textId="77777777" w:rsidR="00A02335" w:rsidRDefault="00A02335" w:rsidP="00732FEC"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14:paraId="4F64B766" w14:textId="77777777" w:rsidR="00A02335" w:rsidRPr="00654560" w:rsidRDefault="00A02335" w:rsidP="00732FEC">
            <w:pPr>
              <w:rPr>
                <w:rFonts w:ascii="黑体" w:eastAsia="黑体" w:hAnsi="黑体" w:cs="黑体" w:hint="eastAsia"/>
              </w:rPr>
            </w:pPr>
            <w:r w:rsidRPr="00654560">
              <w:rPr>
                <w:rFonts w:hint="eastAsia"/>
              </w:rPr>
              <w:t>B917006</w:t>
            </w:r>
          </w:p>
        </w:tc>
        <w:tc>
          <w:tcPr>
            <w:tcW w:w="1701" w:type="dxa"/>
            <w:vAlign w:val="center"/>
          </w:tcPr>
          <w:p w14:paraId="65DC9CD8" w14:textId="77777777" w:rsidR="00A02335" w:rsidRDefault="00A02335" w:rsidP="00732FEC">
            <w:r>
              <w:rPr>
                <w:rFonts w:hint="eastAsia"/>
              </w:rPr>
              <w:t>开课单位</w:t>
            </w:r>
          </w:p>
        </w:tc>
        <w:tc>
          <w:tcPr>
            <w:tcW w:w="2835" w:type="dxa"/>
            <w:vAlign w:val="center"/>
          </w:tcPr>
          <w:p w14:paraId="5B79EDAC" w14:textId="77777777" w:rsidR="00A02335" w:rsidRDefault="00A02335" w:rsidP="00732FEC">
            <w:r>
              <w:rPr>
                <w:rFonts w:hint="eastAsia"/>
              </w:rPr>
              <w:t>轻工学部</w:t>
            </w:r>
          </w:p>
        </w:tc>
      </w:tr>
      <w:tr w:rsidR="00A02335" w14:paraId="2FA26510" w14:textId="77777777" w:rsidTr="00732FEC">
        <w:trPr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6069D63C" w14:textId="77777777" w:rsidR="00A02335" w:rsidRDefault="00A02335" w:rsidP="00732FEC">
            <w:pPr>
              <w:rPr>
                <w:color w:val="FF0000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804" w:type="dxa"/>
            <w:gridSpan w:val="3"/>
            <w:vAlign w:val="center"/>
          </w:tcPr>
          <w:p w14:paraId="574C92A3" w14:textId="77777777" w:rsidR="00A02335" w:rsidRDefault="00A02335" w:rsidP="00732FEC">
            <w:r>
              <w:rPr>
                <w:rFonts w:hint="eastAsia"/>
              </w:rPr>
              <w:t>（中文）</w:t>
            </w:r>
            <w:proofErr w:type="spellStart"/>
            <w:r>
              <w:rPr>
                <w:rFonts w:ascii="宋体" w:hAnsi="宋体" w:cs="宋体" w:hint="eastAsia"/>
                <w:kern w:val="0"/>
                <w:sz w:val="22"/>
                <w:szCs w:val="22"/>
                <w:lang w:val="zh-CN" w:eastAsia="en-US" w:bidi="zh-CN"/>
              </w:rPr>
              <w:t>毕业</w:t>
            </w:r>
            <w:r>
              <w:rPr>
                <w:rFonts w:ascii="宋体" w:hAnsi="宋体" w:cs="宋体"/>
                <w:kern w:val="0"/>
                <w:sz w:val="22"/>
                <w:szCs w:val="22"/>
                <w:lang w:val="zh-CN" w:eastAsia="en-US" w:bidi="zh-CN"/>
              </w:rPr>
              <w:t>实习</w:t>
            </w:r>
            <w:proofErr w:type="spellEnd"/>
          </w:p>
        </w:tc>
      </w:tr>
      <w:tr w:rsidR="00A02335" w14:paraId="7ACD6702" w14:textId="77777777" w:rsidTr="00732FEC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14:paraId="040BD53B" w14:textId="77777777" w:rsidR="00A02335" w:rsidRDefault="00A02335" w:rsidP="00732FEC"/>
        </w:tc>
        <w:tc>
          <w:tcPr>
            <w:tcW w:w="6804" w:type="dxa"/>
            <w:gridSpan w:val="3"/>
            <w:vAlign w:val="center"/>
          </w:tcPr>
          <w:p w14:paraId="54FFF7AC" w14:textId="77777777" w:rsidR="00A02335" w:rsidRPr="00654560" w:rsidRDefault="00A02335" w:rsidP="00732FEC">
            <w:r>
              <w:rPr>
                <w:rFonts w:hint="eastAsia"/>
              </w:rPr>
              <w:t>（英文）</w:t>
            </w:r>
            <w:r w:rsidRPr="00654560">
              <w:rPr>
                <w:lang w:eastAsia="en-US" w:bidi="zh-CN"/>
              </w:rPr>
              <w:t xml:space="preserve">Graduation </w:t>
            </w:r>
            <w:r w:rsidRPr="00654560">
              <w:rPr>
                <w:rFonts w:hint="eastAsia"/>
                <w:lang w:eastAsia="en-US" w:bidi="zh-CN"/>
              </w:rPr>
              <w:t>Practice</w:t>
            </w:r>
          </w:p>
        </w:tc>
      </w:tr>
      <w:tr w:rsidR="00A02335" w14:paraId="26DDDAA8" w14:textId="77777777" w:rsidTr="00732FEC">
        <w:trPr>
          <w:trHeight w:val="397"/>
          <w:jc w:val="center"/>
        </w:trPr>
        <w:tc>
          <w:tcPr>
            <w:tcW w:w="1701" w:type="dxa"/>
            <w:vAlign w:val="center"/>
          </w:tcPr>
          <w:p w14:paraId="34F5BCA6" w14:textId="77777777" w:rsidR="00A02335" w:rsidRDefault="00A02335" w:rsidP="00732FEC">
            <w:r>
              <w:rPr>
                <w:rFonts w:hint="eastAsia"/>
              </w:rPr>
              <w:t>课程性质</w:t>
            </w:r>
          </w:p>
        </w:tc>
        <w:tc>
          <w:tcPr>
            <w:tcW w:w="2268" w:type="dxa"/>
            <w:vAlign w:val="center"/>
          </w:tcPr>
          <w:p w14:paraId="52530F22" w14:textId="77777777" w:rsidR="00A02335" w:rsidRDefault="00A02335" w:rsidP="00732FEC">
            <w:r>
              <w:rPr>
                <w:rFonts w:hint="eastAsia"/>
              </w:rPr>
              <w:t>必修</w:t>
            </w:r>
          </w:p>
        </w:tc>
        <w:tc>
          <w:tcPr>
            <w:tcW w:w="1701" w:type="dxa"/>
            <w:vAlign w:val="center"/>
          </w:tcPr>
          <w:p w14:paraId="57787B98" w14:textId="77777777" w:rsidR="00A02335" w:rsidRDefault="00A02335" w:rsidP="00732FEC">
            <w:r>
              <w:rPr>
                <w:rFonts w:hint="eastAsia"/>
              </w:rPr>
              <w:t>考核类型</w:t>
            </w:r>
          </w:p>
        </w:tc>
        <w:tc>
          <w:tcPr>
            <w:tcW w:w="2835" w:type="dxa"/>
            <w:vAlign w:val="center"/>
          </w:tcPr>
          <w:p w14:paraId="442A53CE" w14:textId="77777777" w:rsidR="00A02335" w:rsidRDefault="00A02335" w:rsidP="00732FEC">
            <w:r>
              <w:rPr>
                <w:rFonts w:hint="eastAsia"/>
              </w:rPr>
              <w:t>考查</w:t>
            </w:r>
          </w:p>
        </w:tc>
      </w:tr>
      <w:tr w:rsidR="00A02335" w14:paraId="4AD9916F" w14:textId="77777777" w:rsidTr="00732FEC">
        <w:trPr>
          <w:trHeight w:val="397"/>
          <w:jc w:val="center"/>
        </w:trPr>
        <w:tc>
          <w:tcPr>
            <w:tcW w:w="1701" w:type="dxa"/>
            <w:vAlign w:val="center"/>
          </w:tcPr>
          <w:p w14:paraId="281A2A30" w14:textId="77777777" w:rsidR="00A02335" w:rsidRDefault="00A02335" w:rsidP="00732FEC">
            <w:r>
              <w:rPr>
                <w:rFonts w:hint="eastAsia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D12E09" w14:textId="77777777" w:rsidR="00A02335" w:rsidRDefault="00A02335" w:rsidP="00732FEC"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09DFC466" w14:textId="77777777" w:rsidR="00A02335" w:rsidRDefault="00A02335" w:rsidP="00732FEC">
            <w:r>
              <w:rPr>
                <w:rFonts w:hint="eastAsia"/>
              </w:rPr>
              <w:t>课程学时</w:t>
            </w:r>
          </w:p>
        </w:tc>
        <w:tc>
          <w:tcPr>
            <w:tcW w:w="2835" w:type="dxa"/>
            <w:vAlign w:val="center"/>
          </w:tcPr>
          <w:p w14:paraId="687E2836" w14:textId="77777777" w:rsidR="00A02335" w:rsidRDefault="00A02335" w:rsidP="00732FEC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周</w:t>
            </w:r>
          </w:p>
        </w:tc>
      </w:tr>
      <w:tr w:rsidR="00A02335" w14:paraId="6A2343C5" w14:textId="77777777" w:rsidTr="00732FEC">
        <w:trPr>
          <w:trHeight w:val="397"/>
          <w:jc w:val="center"/>
        </w:trPr>
        <w:tc>
          <w:tcPr>
            <w:tcW w:w="1701" w:type="dxa"/>
            <w:vAlign w:val="center"/>
          </w:tcPr>
          <w:p w14:paraId="17AD25CB" w14:textId="77777777" w:rsidR="00A02335" w:rsidRDefault="00A02335" w:rsidP="00732FEC">
            <w:r>
              <w:rPr>
                <w:rFonts w:hint="eastAsia"/>
              </w:rPr>
              <w:t>课程类别</w:t>
            </w:r>
          </w:p>
        </w:tc>
        <w:tc>
          <w:tcPr>
            <w:tcW w:w="6799" w:type="dxa"/>
            <w:gridSpan w:val="3"/>
            <w:vAlign w:val="center"/>
          </w:tcPr>
          <w:p w14:paraId="688FA7BF" w14:textId="77777777" w:rsidR="00A02335" w:rsidRDefault="00A02335" w:rsidP="00732FEC">
            <w:r>
              <w:rPr>
                <w:rFonts w:hint="eastAsia"/>
              </w:rPr>
              <w:t xml:space="preserve"> </w:t>
            </w:r>
            <w:r w:rsidRPr="00F70D07">
              <w:rPr>
                <w:rFonts w:hint="eastAsia"/>
              </w:rPr>
              <w:t>集中性实践课</w:t>
            </w:r>
          </w:p>
        </w:tc>
      </w:tr>
      <w:tr w:rsidR="00A02335" w14:paraId="5D782619" w14:textId="77777777" w:rsidTr="00732FEC">
        <w:trPr>
          <w:trHeight w:val="397"/>
          <w:jc w:val="center"/>
        </w:trPr>
        <w:tc>
          <w:tcPr>
            <w:tcW w:w="1701" w:type="dxa"/>
            <w:vAlign w:val="center"/>
          </w:tcPr>
          <w:p w14:paraId="65EBC04B" w14:textId="77777777" w:rsidR="00A02335" w:rsidRDefault="00A02335" w:rsidP="00732FEC">
            <w:r>
              <w:rPr>
                <w:rFonts w:hint="eastAsia"/>
              </w:rPr>
              <w:t>先修课程</w:t>
            </w:r>
          </w:p>
        </w:tc>
        <w:tc>
          <w:tcPr>
            <w:tcW w:w="6799" w:type="dxa"/>
            <w:gridSpan w:val="3"/>
            <w:vAlign w:val="center"/>
          </w:tcPr>
          <w:p w14:paraId="203CF462" w14:textId="77777777" w:rsidR="00A02335" w:rsidRDefault="00A02335" w:rsidP="00732FEC">
            <w:r>
              <w:rPr>
                <w:rFonts w:hint="eastAsia"/>
              </w:rPr>
              <w:t>《制浆原理与工程》；《造纸原理与工程》</w:t>
            </w:r>
          </w:p>
        </w:tc>
      </w:tr>
      <w:tr w:rsidR="00A02335" w14:paraId="09F2B2F1" w14:textId="77777777" w:rsidTr="00732FEC">
        <w:trPr>
          <w:trHeight w:val="397"/>
          <w:jc w:val="center"/>
        </w:trPr>
        <w:tc>
          <w:tcPr>
            <w:tcW w:w="1701" w:type="dxa"/>
            <w:vAlign w:val="center"/>
          </w:tcPr>
          <w:p w14:paraId="655A6665" w14:textId="77777777" w:rsidR="00A02335" w:rsidRDefault="00A02335" w:rsidP="00732FEC">
            <w:r>
              <w:rPr>
                <w:rFonts w:hint="eastAsia"/>
              </w:rPr>
              <w:t>适用专业（类）</w:t>
            </w:r>
          </w:p>
        </w:tc>
        <w:tc>
          <w:tcPr>
            <w:tcW w:w="6799" w:type="dxa"/>
            <w:gridSpan w:val="3"/>
            <w:vAlign w:val="center"/>
          </w:tcPr>
          <w:p w14:paraId="58171E4F" w14:textId="77777777" w:rsidR="00A02335" w:rsidRDefault="00A02335" w:rsidP="00732FEC">
            <w:r>
              <w:rPr>
                <w:rFonts w:hint="eastAsia"/>
                <w:lang w:val="zh-CN" w:bidi="zh-CN"/>
              </w:rPr>
              <w:t>轻化工程（制浆造纸方向</w:t>
            </w:r>
            <w:r>
              <w:rPr>
                <w:lang w:val="zh-CN" w:bidi="zh-CN"/>
              </w:rPr>
              <w:t xml:space="preserve"> </w:t>
            </w:r>
            <w:r>
              <w:rPr>
                <w:lang w:val="zh-CN" w:bidi="zh-CN"/>
              </w:rPr>
              <w:t>）</w:t>
            </w:r>
          </w:p>
        </w:tc>
      </w:tr>
    </w:tbl>
    <w:p w14:paraId="74B73C3C" w14:textId="155901BB" w:rsidR="00A02335" w:rsidRPr="00CB4EFF" w:rsidRDefault="00A02335" w:rsidP="00A02335">
      <w:pPr>
        <w:rPr>
          <w:rFonts w:ascii="黑体" w:eastAsia="黑体" w:hAnsi="黑体" w:hint="eastAsia"/>
          <w:b w:val="0"/>
          <w:bCs w:val="0"/>
          <w:color w:val="FF0000"/>
        </w:rPr>
      </w:pPr>
      <w:r w:rsidRPr="00CB4EFF">
        <w:rPr>
          <w:rFonts w:ascii="黑体" w:eastAsia="黑体" w:hAnsi="黑体" w:hint="eastAsia"/>
          <w:b w:val="0"/>
          <w:bCs w:val="0"/>
        </w:rPr>
        <w:t>二、课程描述及目标</w:t>
      </w:r>
      <w:r w:rsidRPr="00CB4EFF">
        <w:rPr>
          <w:rFonts w:ascii="黑体" w:eastAsia="黑体" w:hAnsi="黑体" w:hint="eastAsia"/>
          <w:b w:val="0"/>
          <w:bCs w:val="0"/>
          <w:color w:val="FF0000"/>
        </w:rPr>
        <w:t xml:space="preserve"> </w:t>
      </w:r>
    </w:p>
    <w:p w14:paraId="348EAF67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</w:rPr>
      </w:pPr>
      <w:r w:rsidRPr="00A02335">
        <w:rPr>
          <w:rFonts w:ascii="仿宋_GB2312" w:eastAsia="仿宋_GB2312" w:hAnsi="仿宋_GB2312" w:cs="仿宋_GB2312" w:hint="eastAsia"/>
        </w:rPr>
        <w:t>（一）课程简介</w:t>
      </w:r>
    </w:p>
    <w:p w14:paraId="60EBC195" w14:textId="77777777" w:rsidR="00A02335" w:rsidRPr="00A02335" w:rsidRDefault="00A02335" w:rsidP="00A02335">
      <w:pPr>
        <w:spacing w:line="360" w:lineRule="auto"/>
        <w:ind w:firstLine="480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/>
          <w:b w:val="0"/>
          <w:bCs w:val="0"/>
        </w:rPr>
        <w:t>毕业实习是工科学校培养方案中最重要的全面系统的实践教学环节。通过现场直观的学习，使学生了解企业生产实况、企业管理概况、人员配置、水电汽等。实习期间收集相关资料，为毕业设计及论文的实施打下坚实基础。另外，通过实习能够将所学专业知识与生产实践相结合，进一步扩大专业知识视野，为毕业后从事制浆造纸业相关工作打下一定的基础。</w:t>
      </w:r>
    </w:p>
    <w:p w14:paraId="4F6E4FB0" w14:textId="77777777" w:rsidR="00A02335" w:rsidRPr="00A02335" w:rsidRDefault="00A02335" w:rsidP="00A02335">
      <w:pPr>
        <w:spacing w:line="360" w:lineRule="auto"/>
        <w:ind w:firstLine="480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/>
          <w:b w:val="0"/>
          <w:bCs w:val="0"/>
        </w:rPr>
        <w:t>理解企业生产实况：包括明确全厂总平面布局，主要原料及产品品种，厂房结构及相对布置；熟悉制浆造纸工艺流程，生产方法，工艺参数，设备结构及在车间内的位置，生产操作注意事项等；了解企业管理概况，人员配置，水电汽等辅助原材物料使用情况，废水废气废渣处理方法等环保措施，并能利用所学专业知识进行初步的生产成本核算。</w:t>
      </w:r>
    </w:p>
    <w:p w14:paraId="56026EB9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</w:rPr>
      </w:pPr>
      <w:r w:rsidRPr="00A02335">
        <w:rPr>
          <w:rFonts w:ascii="仿宋_GB2312" w:eastAsia="仿宋_GB2312" w:hAnsi="仿宋_GB2312" w:cs="仿宋_GB2312" w:hint="eastAsia"/>
        </w:rPr>
        <w:t>（二）教学目标</w:t>
      </w:r>
    </w:p>
    <w:p w14:paraId="365E982F" w14:textId="27D9878D" w:rsidR="00A02335" w:rsidRPr="00A02335" w:rsidRDefault="00990441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bookmarkStart w:id="0" w:name="OLE_LINK185"/>
      <w:bookmarkStart w:id="1" w:name="OLE_LINK187"/>
      <w:bookmarkStart w:id="2" w:name="OLE_LINK186"/>
      <w:bookmarkStart w:id="3" w:name="OLE_LINK192"/>
      <w:r>
        <w:rPr>
          <w:rFonts w:ascii="仿宋_GB2312" w:eastAsia="仿宋_GB2312" w:hAnsi="仿宋_GB2312" w:cs="仿宋_GB2312" w:hint="eastAsia"/>
        </w:rPr>
        <w:t>教学</w:t>
      </w:r>
      <w:r w:rsidR="00A02335" w:rsidRPr="00906B85">
        <w:rPr>
          <w:rFonts w:ascii="仿宋_GB2312" w:eastAsia="仿宋_GB2312" w:hAnsi="仿宋_GB2312" w:cs="仿宋_GB2312" w:hint="eastAsia"/>
        </w:rPr>
        <w:t>目标1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：了解制浆造纸企业包括备料工段、制浆车间、供热车间、抄纸车间、废水处理厂等的综合生产情况；了解不同部门、车间、工段之间沟通交流和组织管理；关注制浆造纸厂生产活动时，不同厂区、车间之间的协调配合的需要和方式；理解原料、热电、制浆、抄纸、废水处理等不同学科背景下的人际交流和组织管理。通过</w:t>
      </w:r>
      <w:r w:rsidR="00A02335" w:rsidRPr="00A02335">
        <w:rPr>
          <w:rFonts w:ascii="仿宋_GB2312" w:eastAsia="仿宋_GB2312" w:hAnsi="仿宋_GB2312" w:cs="仿宋_GB2312"/>
          <w:b w:val="0"/>
          <w:bCs w:val="0"/>
        </w:rPr>
        <w:t>与企业技术管理人员互动交流，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有效收集企业生产资料。</w:t>
      </w:r>
      <w:bookmarkEnd w:id="0"/>
      <w:bookmarkEnd w:id="1"/>
      <w:bookmarkEnd w:id="2"/>
      <w:bookmarkEnd w:id="3"/>
    </w:p>
    <w:p w14:paraId="660108E8" w14:textId="2CCA58B2" w:rsidR="00A02335" w:rsidRPr="00A02335" w:rsidRDefault="00990441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bookmarkStart w:id="4" w:name="OLE_LINK193"/>
      <w:bookmarkStart w:id="5" w:name="OLE_LINK188"/>
      <w:bookmarkStart w:id="6" w:name="OLE_LINK189"/>
      <w:r>
        <w:rPr>
          <w:rFonts w:ascii="仿宋_GB2312" w:eastAsia="仿宋_GB2312" w:hAnsi="仿宋_GB2312" w:cs="仿宋_GB2312" w:hint="eastAsia"/>
        </w:rPr>
        <w:lastRenderedPageBreak/>
        <w:t>教学</w:t>
      </w:r>
      <w:r w:rsidR="00A02335" w:rsidRPr="00906B85">
        <w:rPr>
          <w:rFonts w:ascii="仿宋_GB2312" w:eastAsia="仿宋_GB2312" w:hAnsi="仿宋_GB2312" w:cs="仿宋_GB2312" w:hint="eastAsia"/>
        </w:rPr>
        <w:t>目标2</w:t>
      </w:r>
      <w:r w:rsidR="00906B85" w:rsidRPr="00906B85">
        <w:rPr>
          <w:rFonts w:ascii="仿宋_GB2312" w:eastAsia="仿宋_GB2312" w:hAnsi="仿宋_GB2312" w:cs="仿宋_GB2312" w:hint="eastAsia"/>
        </w:rPr>
        <w:t>：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实地考察</w:t>
      </w:r>
      <w:r w:rsidR="001E49BC">
        <w:rPr>
          <w:rFonts w:ascii="仿宋_GB2312" w:eastAsia="仿宋_GB2312" w:hAnsi="仿宋_GB2312" w:cs="仿宋_GB2312" w:hint="eastAsia"/>
          <w:b w:val="0"/>
          <w:bCs w:val="0"/>
        </w:rPr>
        <w:t>学习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，</w:t>
      </w:r>
      <w:r w:rsidR="001E49BC">
        <w:rPr>
          <w:rFonts w:ascii="仿宋_GB2312" w:eastAsia="仿宋_GB2312" w:hAnsi="仿宋_GB2312" w:cs="仿宋_GB2312" w:hint="eastAsia"/>
          <w:b w:val="0"/>
          <w:bCs w:val="0"/>
        </w:rPr>
        <w:t>熟悉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制浆造纸行业实际生产的工艺流程和方法、技术参数</w:t>
      </w:r>
      <w:r w:rsidR="001E49BC">
        <w:rPr>
          <w:rFonts w:ascii="仿宋_GB2312" w:eastAsia="仿宋_GB2312" w:hAnsi="仿宋_GB2312" w:cs="仿宋_GB2312" w:hint="eastAsia"/>
          <w:b w:val="0"/>
          <w:bCs w:val="0"/>
        </w:rPr>
        <w:t>，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以及工艺流程和技术参数专业的表达方式，能够将其应用到专业报告撰写、表达或沟通交流中。以生产流程为主线，了解备料工段，制浆车间，洗选漂工段，打浆工段，抄纸车间，辅助化学品生产使用，污水、废气、废渣处理等生产环节，结合植物纤维原料、制浆造纸工艺、废水处理等相关课程的理论知识，加深工艺流程、方法、技术参数等的专业表达方式，</w:t>
      </w:r>
      <w:r w:rsidR="00A02335" w:rsidRPr="00A02335">
        <w:rPr>
          <w:rFonts w:ascii="仿宋_GB2312" w:eastAsia="仿宋_GB2312" w:hAnsi="仿宋_GB2312" w:cs="仿宋_GB2312"/>
          <w:b w:val="0"/>
          <w:bCs w:val="0"/>
        </w:rPr>
        <w:t>提高运用所学知识，解决实际问题的能力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，能够将其应用到实际中，为后续</w:t>
      </w:r>
      <w:r w:rsidR="00A02335" w:rsidRPr="00A02335">
        <w:rPr>
          <w:rFonts w:ascii="仿宋_GB2312" w:eastAsia="仿宋_GB2312" w:hAnsi="仿宋_GB2312" w:cs="仿宋_GB2312"/>
          <w:b w:val="0"/>
          <w:bCs w:val="0"/>
        </w:rPr>
        <w:t>毕业设计及论文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的学习做好准备</w:t>
      </w:r>
      <w:r w:rsidR="00A02335" w:rsidRPr="00A02335">
        <w:rPr>
          <w:rFonts w:ascii="仿宋_GB2312" w:eastAsia="仿宋_GB2312" w:hAnsi="仿宋_GB2312" w:cs="仿宋_GB2312"/>
          <w:b w:val="0"/>
          <w:bCs w:val="0"/>
        </w:rPr>
        <w:t>。</w:t>
      </w:r>
      <w:bookmarkEnd w:id="4"/>
      <w:bookmarkEnd w:id="5"/>
      <w:bookmarkEnd w:id="6"/>
    </w:p>
    <w:p w14:paraId="50BF9135" w14:textId="696FBCE6" w:rsidR="00A02335" w:rsidRPr="00A02335" w:rsidRDefault="00990441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bookmarkStart w:id="7" w:name="OLE_LINK191"/>
      <w:bookmarkStart w:id="8" w:name="OLE_LINK190"/>
      <w:r>
        <w:rPr>
          <w:rFonts w:ascii="仿宋_GB2312" w:eastAsia="仿宋_GB2312" w:hAnsi="仿宋_GB2312" w:cs="仿宋_GB2312" w:hint="eastAsia"/>
        </w:rPr>
        <w:t>教学</w:t>
      </w:r>
      <w:r w:rsidR="00A02335" w:rsidRPr="00906B85">
        <w:rPr>
          <w:rFonts w:ascii="仿宋_GB2312" w:eastAsia="仿宋_GB2312" w:hAnsi="仿宋_GB2312" w:cs="仿宋_GB2312" w:hint="eastAsia"/>
        </w:rPr>
        <w:t>目标3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：</w:t>
      </w:r>
      <w:r w:rsidR="001E49BC">
        <w:rPr>
          <w:rFonts w:ascii="仿宋_GB2312" w:eastAsia="仿宋_GB2312" w:hAnsi="仿宋_GB2312" w:cs="仿宋_GB2312" w:hint="eastAsia"/>
          <w:b w:val="0"/>
          <w:bCs w:val="0"/>
        </w:rPr>
        <w:t>了解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制浆造纸类工厂的员工职责及岗位分配制度</w:t>
      </w:r>
      <w:r w:rsidR="001E49BC">
        <w:rPr>
          <w:rFonts w:ascii="仿宋_GB2312" w:eastAsia="仿宋_GB2312" w:hAnsi="仿宋_GB2312" w:cs="仿宋_GB2312" w:hint="eastAsia"/>
          <w:b w:val="0"/>
          <w:bCs w:val="0"/>
        </w:rPr>
        <w:t>和</w:t>
      </w:r>
      <w:r w:rsidR="00A02335" w:rsidRPr="00A02335">
        <w:rPr>
          <w:rFonts w:ascii="仿宋_GB2312" w:eastAsia="仿宋_GB2312" w:hAnsi="仿宋_GB2312" w:cs="仿宋_GB2312" w:hint="eastAsia"/>
          <w:b w:val="0"/>
          <w:bCs w:val="0"/>
        </w:rPr>
        <w:t>轻化工程类企业文化建设、企业管理、以及经济决策的模式。在企业实习过程中，通过对企业概况和生产部门生产活动的调研，了解不同岗位员工的工作职责，了解企业文化建设、公司管理运营以及经济决策模式，培养责任意识，培养经济、管理思维，在强调技术能力的前提下，讲求团队合作精神，重视管理和引领作用。</w:t>
      </w:r>
      <w:bookmarkEnd w:id="7"/>
      <w:bookmarkEnd w:id="8"/>
    </w:p>
    <w:p w14:paraId="3B29F769" w14:textId="264AE880" w:rsidR="00A02335" w:rsidRDefault="00A02335" w:rsidP="00A02335">
      <w:pPr>
        <w:rPr>
          <w:color w:val="FF0000"/>
        </w:rPr>
      </w:pPr>
      <w:r>
        <w:rPr>
          <w:rFonts w:hint="eastAsia"/>
        </w:rPr>
        <w:t>三、课程目标对毕业要求的支撑关系</w:t>
      </w:r>
      <w:r>
        <w:rPr>
          <w:rFonts w:hint="eastAsia"/>
          <w:color w:val="FF0000"/>
        </w:rPr>
        <w:t xml:space="preserve"> 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5670"/>
        <w:gridCol w:w="712"/>
      </w:tblGrid>
      <w:tr w:rsidR="00A02335" w14:paraId="015EDEA1" w14:textId="77777777" w:rsidTr="002F78CA">
        <w:trPr>
          <w:trHeight w:val="397"/>
          <w:tblHeader/>
          <w:jc w:val="center"/>
        </w:trPr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540538A2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毕业要求指标点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14:paraId="675A6F3F" w14:textId="77777777" w:rsidR="00A02335" w:rsidRPr="00A02335" w:rsidRDefault="00A02335" w:rsidP="001A73A8">
            <w:pPr>
              <w:ind w:firstLineChars="1000" w:firstLine="210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</w:t>
            </w:r>
          </w:p>
        </w:tc>
        <w:tc>
          <w:tcPr>
            <w:tcW w:w="712" w:type="dxa"/>
            <w:tcMar>
              <w:top w:w="57" w:type="dxa"/>
              <w:bottom w:w="57" w:type="dxa"/>
            </w:tcMar>
            <w:vAlign w:val="center"/>
          </w:tcPr>
          <w:p w14:paraId="136AC045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权重</w:t>
            </w:r>
          </w:p>
        </w:tc>
      </w:tr>
      <w:tr w:rsidR="00A02335" w14:paraId="73304A37" w14:textId="77777777" w:rsidTr="002F78CA">
        <w:trPr>
          <w:trHeight w:val="397"/>
          <w:jc w:val="center"/>
        </w:trPr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2F8F6583" w14:textId="6CE0FCD1" w:rsidR="00A02335" w:rsidRPr="00DF7D6E" w:rsidRDefault="00DF7D6E" w:rsidP="00C12B0E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DF7D6E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8.2能够在团队中独立或合作开展工作；并能组织、协同和指挥团队开展工作。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14:paraId="2B360DB6" w14:textId="77777777" w:rsidR="00A02335" w:rsidRPr="00A02335" w:rsidRDefault="00A02335" w:rsidP="00F93581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1：了解制浆造纸企业包括备料工段、制浆车间、供热车间、抄纸车间、废水处理厂等的综合生产情况；了解不同部门、车间、工段之间沟通交流和组织管理；关注制浆造纸厂生产活动时，不同厂区、车间之间的协调配合的需要和方式；理解原料、热电、制浆、抄纸、废水处理等不同学科背景下的人际交流和组织管理。通过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与企业技术管理人员互动交流，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有效收集企业生产资料。</w:t>
            </w:r>
          </w:p>
        </w:tc>
        <w:tc>
          <w:tcPr>
            <w:tcW w:w="712" w:type="dxa"/>
            <w:tcMar>
              <w:top w:w="57" w:type="dxa"/>
              <w:bottom w:w="57" w:type="dxa"/>
            </w:tcMar>
            <w:vAlign w:val="center"/>
          </w:tcPr>
          <w:p w14:paraId="53B8CA28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25%</w:t>
            </w:r>
          </w:p>
        </w:tc>
      </w:tr>
      <w:tr w:rsidR="00A02335" w14:paraId="311845E7" w14:textId="77777777" w:rsidTr="002F78CA">
        <w:trPr>
          <w:trHeight w:val="397"/>
          <w:jc w:val="center"/>
        </w:trPr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1E9C14DF" w14:textId="355381D1" w:rsidR="00A02335" w:rsidRPr="00A02335" w:rsidRDefault="00DF7D6E" w:rsidP="00C12B0E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9.1</w:t>
            </w:r>
            <w:r w:rsidRPr="00DF7D6E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能就专业问题，以口头、文稿、图表等方式，准确表达自己的观点，回应质疑，理解与业界同行和社会公众交流的差异性。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14:paraId="64D97046" w14:textId="77777777" w:rsidR="00A02335" w:rsidRPr="00A02335" w:rsidRDefault="00A02335" w:rsidP="00F93581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2：通过实地考察学习，了解制浆造纸行业实际生产的工艺流程和方法、技术参数以及工艺流程和技术参数专业的表达方式，能够将其应用到专业报告撰写、表达或沟通交流中。以生产流程为主线，了解备料工段，制浆车间，洗选漂工段，打浆工段，抄纸车间，辅助化学品生产使用，污水、废气、废渣处理等生产环节，结合植物纤维原料、制浆造纸工艺、废水处理等相关课程的理论知识，加深工艺流程、方法、技术参数等的专业表达方式，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提高运用所学知识，解决实际问题的能力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，能够将其应用到实际中，为后续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毕业设计及论文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的学习做好准备</w:t>
            </w:r>
          </w:p>
        </w:tc>
        <w:tc>
          <w:tcPr>
            <w:tcW w:w="712" w:type="dxa"/>
            <w:tcMar>
              <w:top w:w="57" w:type="dxa"/>
              <w:bottom w:w="57" w:type="dxa"/>
            </w:tcMar>
            <w:vAlign w:val="center"/>
          </w:tcPr>
          <w:p w14:paraId="04B50F4A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50%</w:t>
            </w:r>
          </w:p>
        </w:tc>
      </w:tr>
      <w:tr w:rsidR="00A02335" w14:paraId="39703BAB" w14:textId="77777777" w:rsidTr="002F78CA">
        <w:trPr>
          <w:trHeight w:val="397"/>
          <w:jc w:val="center"/>
        </w:trPr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0B3E755B" w14:textId="3C9366EC" w:rsidR="00A02335" w:rsidRPr="00A02335" w:rsidRDefault="00DF7D6E" w:rsidP="00C12B0E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2F78CA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10.2能在多学科环境下，在设计开发解决方案的过程中，运用工程管理与经济决策方法。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14:paraId="7628CDA4" w14:textId="77777777" w:rsidR="00A02335" w:rsidRPr="00A02335" w:rsidRDefault="00A02335" w:rsidP="00F93581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3：体会制浆造纸类工厂的员工职责及岗位分配制度，了解轻化工程类企业文化建设、企业管理、以及经济决策的模式。在企业实习过程中，通过对企业概况和生产部门生产活动的调研，了解不同岗位员工的工作职责，了解企业文化建设、公司管理运营以及经济决策模式，培养责任意识，培养经济、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管理思维，在强调技术能力的前提下，讲求团队合作精神，重视管理和引领作用</w:t>
            </w:r>
          </w:p>
        </w:tc>
        <w:tc>
          <w:tcPr>
            <w:tcW w:w="712" w:type="dxa"/>
            <w:tcMar>
              <w:top w:w="57" w:type="dxa"/>
              <w:bottom w:w="57" w:type="dxa"/>
            </w:tcMar>
            <w:vAlign w:val="center"/>
          </w:tcPr>
          <w:p w14:paraId="05A22BA0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25%</w:t>
            </w:r>
          </w:p>
        </w:tc>
      </w:tr>
    </w:tbl>
    <w:p w14:paraId="7AF3D1D7" w14:textId="0A17ECE2" w:rsidR="00A02335" w:rsidRDefault="00A02335" w:rsidP="00A02335">
      <w:pPr>
        <w:rPr>
          <w:color w:val="FF0000"/>
        </w:rPr>
      </w:pPr>
      <w:r>
        <w:rPr>
          <w:rFonts w:hint="eastAsia"/>
        </w:rPr>
        <w:t>四、教学方式与方法</w:t>
      </w:r>
      <w:r>
        <w:rPr>
          <w:rFonts w:hint="eastAsia"/>
          <w:color w:val="FF0000"/>
        </w:rPr>
        <w:t xml:space="preserve">  </w:t>
      </w:r>
    </w:p>
    <w:p w14:paraId="76C62142" w14:textId="12A42E3D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CB0361">
        <w:rPr>
          <w:rFonts w:ascii="仿宋_GB2312" w:eastAsia="仿宋_GB2312" w:hAnsi="仿宋_GB2312" w:cs="仿宋_GB2312" w:hint="eastAsia"/>
          <w:b w:val="0"/>
          <w:bCs w:val="0"/>
        </w:rPr>
        <w:t>1</w:t>
      </w:r>
      <w:r w:rsidRPr="00A02335">
        <w:rPr>
          <w:rFonts w:ascii="仿宋_GB2312" w:eastAsia="仿宋_GB2312" w:hAnsi="仿宋_GB2312" w:cs="仿宋_GB2312" w:hint="eastAsia"/>
          <w:b w:val="0"/>
          <w:bCs w:val="0"/>
        </w:rPr>
        <w:t>.教学方式</w:t>
      </w:r>
    </w:p>
    <w:p w14:paraId="29F6E06E" w14:textId="77777777" w:rsidR="00A02335" w:rsidRPr="00A02335" w:rsidRDefault="00A02335" w:rsidP="00DF7D6E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根据实际情况和实习单位要求，采取跟班实习、专题讲座和现场参观相结合的方式。</w:t>
      </w:r>
    </w:p>
    <w:p w14:paraId="7F0CB4BF" w14:textId="77777777" w:rsidR="00A02335" w:rsidRPr="00A02335" w:rsidRDefault="00A02335" w:rsidP="00DF7D6E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首先根据实习基地规模将学生分成若干小组，每个小组至少安排一名指导教师带队进行集中实习，各小组之间定期进行轮换。同时根据实际情况需要请有关工程技术人员、专家教授做专题讲座，并选择有特色的单位进行现场参观。</w:t>
      </w:r>
    </w:p>
    <w:p w14:paraId="257F0CF5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/>
          <w:b w:val="0"/>
          <w:bCs w:val="0"/>
        </w:rPr>
        <w:t>2、</w:t>
      </w:r>
      <w:r w:rsidRPr="00A02335">
        <w:rPr>
          <w:rFonts w:ascii="仿宋_GB2312" w:eastAsia="仿宋_GB2312" w:hAnsi="仿宋_GB2312" w:cs="仿宋_GB2312" w:hint="eastAsia"/>
          <w:b w:val="0"/>
          <w:bCs w:val="0"/>
        </w:rPr>
        <w:t>教学</w:t>
      </w:r>
      <w:r w:rsidRPr="00A02335">
        <w:rPr>
          <w:rFonts w:ascii="仿宋_GB2312" w:eastAsia="仿宋_GB2312" w:hAnsi="仿宋_GB2312" w:cs="仿宋_GB2312"/>
          <w:b w:val="0"/>
          <w:bCs w:val="0"/>
        </w:rPr>
        <w:t>方法</w:t>
      </w:r>
    </w:p>
    <w:p w14:paraId="1620D95D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（1）</w:t>
      </w:r>
      <w:r w:rsidRPr="00A02335">
        <w:rPr>
          <w:rFonts w:ascii="仿宋_GB2312" w:eastAsia="仿宋_GB2312" w:hAnsi="仿宋_GB2312" w:cs="仿宋_GB2312"/>
          <w:b w:val="0"/>
          <w:bCs w:val="0"/>
        </w:rPr>
        <w:t>校内动员 即在学生离校前做好思想动员，强调毕业实习的特殊性和重要性；说明报到时间、地点及旅途安全；说明必须携带的学习用品及生活用品及其他注意事项。</w:t>
      </w:r>
    </w:p>
    <w:p w14:paraId="053F8DC5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（2）</w:t>
      </w:r>
      <w:r w:rsidRPr="00A02335">
        <w:rPr>
          <w:rFonts w:ascii="仿宋_GB2312" w:eastAsia="仿宋_GB2312" w:hAnsi="仿宋_GB2312" w:cs="仿宋_GB2312"/>
          <w:b w:val="0"/>
          <w:bCs w:val="0"/>
        </w:rPr>
        <w:t>厂况介绍及安全教育 请厂方有关负责人做企业厂史、现状及发展远景等情况的介绍，并由厂方安全负责人结合工厂特点进行安全教育。</w:t>
      </w:r>
    </w:p>
    <w:p w14:paraId="722E6EE4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（3）</w:t>
      </w:r>
      <w:r w:rsidRPr="00A02335">
        <w:rPr>
          <w:rFonts w:ascii="仿宋_GB2312" w:eastAsia="仿宋_GB2312" w:hAnsi="仿宋_GB2312" w:cs="仿宋_GB2312"/>
          <w:b w:val="0"/>
          <w:bCs w:val="0"/>
        </w:rPr>
        <w:t>全厂参观 厂方派人带队参观并作简单介绍。</w:t>
      </w:r>
    </w:p>
    <w:p w14:paraId="7A612719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（4）</w:t>
      </w:r>
      <w:r w:rsidRPr="00A02335">
        <w:rPr>
          <w:rFonts w:ascii="仿宋_GB2312" w:eastAsia="仿宋_GB2312" w:hAnsi="仿宋_GB2312" w:cs="仿宋_GB2312"/>
          <w:b w:val="0"/>
          <w:bCs w:val="0"/>
        </w:rPr>
        <w:t>车间实习 按实习计划和实习内容要求，分小组下车间实习，教师将对学生进行现场指导、检查和提问，学生应认真做好实习笔记，完成实习报告。教师要按要求认真检查实习笔记、批阅实习报告。有条件的工厂可要求学生进行一定时间的自习，教师同时进行辅导、答疑和提问。</w:t>
      </w:r>
    </w:p>
    <w:p w14:paraId="7C25D719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（5）</w:t>
      </w:r>
      <w:r w:rsidRPr="00A02335">
        <w:rPr>
          <w:rFonts w:ascii="仿宋_GB2312" w:eastAsia="仿宋_GB2312" w:hAnsi="仿宋_GB2312" w:cs="仿宋_GB2312"/>
          <w:b w:val="0"/>
          <w:bCs w:val="0"/>
        </w:rPr>
        <w:t xml:space="preserve">实习报告 </w:t>
      </w:r>
      <w:proofErr w:type="gramStart"/>
      <w:r w:rsidRPr="00A02335">
        <w:rPr>
          <w:rFonts w:ascii="仿宋_GB2312" w:eastAsia="仿宋_GB2312" w:hAnsi="仿宋_GB2312" w:cs="仿宋_GB2312"/>
          <w:b w:val="0"/>
          <w:bCs w:val="0"/>
        </w:rPr>
        <w:t>实习期间请有关</w:t>
      </w:r>
      <w:proofErr w:type="gramEnd"/>
      <w:r w:rsidRPr="00A02335">
        <w:rPr>
          <w:rFonts w:ascii="仿宋_GB2312" w:eastAsia="仿宋_GB2312" w:hAnsi="仿宋_GB2312" w:cs="仿宋_GB2312"/>
          <w:b w:val="0"/>
          <w:bCs w:val="0"/>
        </w:rPr>
        <w:t>技术人员做生产技术报告或安全报告</w:t>
      </w:r>
      <w:r w:rsidRPr="00A02335">
        <w:rPr>
          <w:rFonts w:ascii="仿宋_GB2312" w:eastAsia="仿宋_GB2312" w:hAnsi="仿宋_GB2312" w:cs="仿宋_GB2312" w:hint="eastAsia"/>
          <w:b w:val="0"/>
          <w:bCs w:val="0"/>
        </w:rPr>
        <w:t>。</w:t>
      </w:r>
    </w:p>
    <w:p w14:paraId="6E43F104" w14:textId="77777777" w:rsidR="00A02335" w:rsidRDefault="00A02335" w:rsidP="00A02335">
      <w:pPr>
        <w:rPr>
          <w:color w:val="FF0000"/>
        </w:rPr>
      </w:pPr>
      <w:r>
        <w:rPr>
          <w:rFonts w:hint="eastAsia"/>
        </w:rPr>
        <w:t>五、教学内容、基本要求与学时分配</w:t>
      </w:r>
      <w:r>
        <w:rPr>
          <w:rFonts w:hint="eastAsia"/>
          <w:color w:val="FF0000"/>
        </w:rPr>
        <w:t xml:space="preserve"> 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166"/>
        <w:gridCol w:w="2400"/>
        <w:gridCol w:w="821"/>
        <w:gridCol w:w="992"/>
        <w:gridCol w:w="1564"/>
      </w:tblGrid>
      <w:tr w:rsidR="00A02335" w14:paraId="4F6E7D3C" w14:textId="77777777" w:rsidTr="00A02335">
        <w:trPr>
          <w:trHeight w:val="397"/>
          <w:tblHeader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3F82095C" w14:textId="77777777" w:rsidR="00A02335" w:rsidRPr="00A02335" w:rsidRDefault="00A02335" w:rsidP="00CB0361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2166" w:type="dxa"/>
            <w:tcMar>
              <w:top w:w="57" w:type="dxa"/>
              <w:bottom w:w="57" w:type="dxa"/>
            </w:tcMar>
            <w:vAlign w:val="center"/>
          </w:tcPr>
          <w:p w14:paraId="7AADDF44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教学内容</w:t>
            </w:r>
          </w:p>
        </w:tc>
        <w:tc>
          <w:tcPr>
            <w:tcW w:w="2400" w:type="dxa"/>
            <w:tcMar>
              <w:top w:w="57" w:type="dxa"/>
              <w:bottom w:w="57" w:type="dxa"/>
            </w:tcMar>
            <w:vAlign w:val="center"/>
          </w:tcPr>
          <w:p w14:paraId="7B5B3387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基本要求</w:t>
            </w:r>
          </w:p>
        </w:tc>
        <w:tc>
          <w:tcPr>
            <w:tcW w:w="821" w:type="dxa"/>
            <w:tcMar>
              <w:top w:w="57" w:type="dxa"/>
              <w:bottom w:w="57" w:type="dxa"/>
            </w:tcMar>
            <w:vAlign w:val="center"/>
          </w:tcPr>
          <w:p w14:paraId="74D4BDBF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学时（天/周）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0804465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教学</w:t>
            </w:r>
          </w:p>
          <w:p w14:paraId="73CCA1D7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方式</w:t>
            </w:r>
          </w:p>
        </w:tc>
        <w:tc>
          <w:tcPr>
            <w:tcW w:w="1564" w:type="dxa"/>
            <w:tcMar>
              <w:top w:w="57" w:type="dxa"/>
              <w:bottom w:w="57" w:type="dxa"/>
            </w:tcMar>
            <w:vAlign w:val="center"/>
          </w:tcPr>
          <w:p w14:paraId="0C69BC6E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对应课程目标</w:t>
            </w:r>
          </w:p>
        </w:tc>
      </w:tr>
      <w:tr w:rsidR="00A02335" w14:paraId="29B7FAEB" w14:textId="77777777" w:rsidTr="00A02335">
        <w:trPr>
          <w:trHeight w:val="397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5CC74641" w14:textId="77777777" w:rsidR="00A02335" w:rsidRPr="00A02335" w:rsidRDefault="00A02335" w:rsidP="00CB0361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166" w:type="dxa"/>
            <w:tcMar>
              <w:top w:w="57" w:type="dxa"/>
              <w:bottom w:w="57" w:type="dxa"/>
            </w:tcMar>
            <w:vAlign w:val="center"/>
          </w:tcPr>
          <w:p w14:paraId="63DF152F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收集实习工厂的概况、生产规模、产品结构和规格等方面的基础资料。对全厂平面布局及重点车间的平面和立体布置进行深入的了解。掌握企业原料种类，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lastRenderedPageBreak/>
              <w:t>备料基本流程，备料方法，主要设备结构，工艺参数，了解原料厂管理规范。</w:t>
            </w:r>
          </w:p>
        </w:tc>
        <w:tc>
          <w:tcPr>
            <w:tcW w:w="2400" w:type="dxa"/>
            <w:tcMar>
              <w:top w:w="57" w:type="dxa"/>
              <w:bottom w:w="57" w:type="dxa"/>
            </w:tcMar>
            <w:vAlign w:val="center"/>
          </w:tcPr>
          <w:p w14:paraId="003CA9A9" w14:textId="5532CC13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了解制浆造纸企业包括备料工段、制浆车间、供热车间、抄纸车间、废水处理厂等的综合生产情况；了解不同部门、车间、工段之间沟通交流和组织管理；关注制浆造纸厂生产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活动时，不同厂区、车间之间的协调配合的需要和方式；理解原料、热电、制浆、抄纸、废水处理等不同学科背景下的人际交流和组织管理。通过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与企业技术管理人员互动交流，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有效收集企业生产资料</w:t>
            </w:r>
          </w:p>
        </w:tc>
        <w:tc>
          <w:tcPr>
            <w:tcW w:w="821" w:type="dxa"/>
            <w:tcMar>
              <w:top w:w="57" w:type="dxa"/>
              <w:bottom w:w="57" w:type="dxa"/>
            </w:tcMar>
            <w:vAlign w:val="center"/>
          </w:tcPr>
          <w:p w14:paraId="324555FE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1周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900C173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实习动员；实习</w:t>
            </w:r>
            <w:proofErr w:type="gramStart"/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前资料</w:t>
            </w:r>
            <w:proofErr w:type="gramEnd"/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收集；撰写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预习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报告</w:t>
            </w:r>
          </w:p>
        </w:tc>
        <w:tc>
          <w:tcPr>
            <w:tcW w:w="1564" w:type="dxa"/>
            <w:tcMar>
              <w:top w:w="57" w:type="dxa"/>
              <w:bottom w:w="57" w:type="dxa"/>
            </w:tcMar>
            <w:vAlign w:val="center"/>
          </w:tcPr>
          <w:p w14:paraId="1D0A2847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课程目标1</w:t>
            </w:r>
          </w:p>
        </w:tc>
      </w:tr>
      <w:tr w:rsidR="00A02335" w14:paraId="650409B0" w14:textId="77777777" w:rsidTr="00A02335">
        <w:trPr>
          <w:trHeight w:val="397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1221DC05" w14:textId="77777777" w:rsidR="00A02335" w:rsidRPr="00A02335" w:rsidRDefault="00A02335" w:rsidP="00CB0361">
            <w:pPr>
              <w:ind w:firstLineChars="100" w:firstLine="21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166" w:type="dxa"/>
            <w:tcMar>
              <w:top w:w="57" w:type="dxa"/>
              <w:bottom w:w="57" w:type="dxa"/>
            </w:tcMar>
            <w:vAlign w:val="center"/>
          </w:tcPr>
          <w:p w14:paraId="38026CB5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掌握企业原料种类，备料基本流程，备料方法，主要设备结构，工艺参数，了解原料厂管理规范。掌握企业制浆方法，制浆工艺流程，主要设备结构，工作原理，工艺参数，制浆操作规程，废液处理方法。了解纸浆的用途，生产成本，检测项目及质量标准。掌握企业洗涤、筛选、漂白工段工艺流程，主要设备结构及工作原理，工艺参数和操作规程，废水循环利用情况，漂白方法的环保水平。关注企业科研平台建设及原料、产品的质量控制方法和标准，比较理论基础知识和实验室实验技术与工厂实际的差别。了解打浆方法，掌握打浆工段工艺流程，打浆设备，打浆工艺参数以及能源消耗指标。了解造纸机的种类，掌握抄纸工段工艺流程，造纸机的结构，各段工艺参数，造纸化学品的使用，水电汽消耗等。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了解各种辅助化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学品生产使用方法，掌握企业在废水、废气、废渣处理等方面的环保措施。</w:t>
            </w:r>
          </w:p>
        </w:tc>
        <w:tc>
          <w:tcPr>
            <w:tcW w:w="2400" w:type="dxa"/>
            <w:tcMar>
              <w:top w:w="57" w:type="dxa"/>
              <w:bottom w:w="57" w:type="dxa"/>
            </w:tcMar>
            <w:vAlign w:val="center"/>
          </w:tcPr>
          <w:p w14:paraId="50111AC5" w14:textId="77777777" w:rsidR="00A02335" w:rsidRPr="00A02335" w:rsidRDefault="00A02335" w:rsidP="00906B85">
            <w:pPr>
              <w:ind w:firstLine="420"/>
              <w:jc w:val="left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通过实地考察学习，了解制浆造纸行业实际生产的工艺流程和方法、技术参数以及工艺流程和技术参数专业的表达方式，能够将其应用到专业报告撰写、表达或沟通交流中。以生产流程为主线，了解备料工段，制浆车间，洗选漂工段，打浆工段，抄纸车间，辅助化学品生产使用，污水、废气、废渣处理等生产环节，结合植物纤维原料、制浆造纸工艺、废水处理等相关课程的理论知识，加深工艺流程、方法、技术参数等的专业表达方式，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提高运用所学知识，解决实际问题的能力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，能够将其应用到实际中，为后续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毕业设计及论文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的学习做好准备</w:t>
            </w:r>
          </w:p>
        </w:tc>
        <w:tc>
          <w:tcPr>
            <w:tcW w:w="821" w:type="dxa"/>
            <w:tcMar>
              <w:top w:w="57" w:type="dxa"/>
              <w:bottom w:w="57" w:type="dxa"/>
            </w:tcMar>
            <w:vAlign w:val="center"/>
          </w:tcPr>
          <w:p w14:paraId="3B3CC831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4周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5D8C45D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工厂现场参观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；撰写实报告</w:t>
            </w:r>
          </w:p>
        </w:tc>
        <w:tc>
          <w:tcPr>
            <w:tcW w:w="1564" w:type="dxa"/>
            <w:tcMar>
              <w:top w:w="57" w:type="dxa"/>
              <w:bottom w:w="57" w:type="dxa"/>
            </w:tcMar>
            <w:vAlign w:val="center"/>
          </w:tcPr>
          <w:p w14:paraId="07F1DEF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课程目标2</w:t>
            </w:r>
          </w:p>
        </w:tc>
      </w:tr>
      <w:tr w:rsidR="00A02335" w14:paraId="3B6F22BD" w14:textId="77777777" w:rsidTr="00A02335">
        <w:trPr>
          <w:trHeight w:val="397"/>
          <w:jc w:val="center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14:paraId="66F4A237" w14:textId="77777777" w:rsidR="00A02335" w:rsidRPr="00A02335" w:rsidRDefault="00A02335" w:rsidP="00CB0361">
            <w:pPr>
              <w:ind w:firstLineChars="100" w:firstLine="21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2166" w:type="dxa"/>
            <w:tcMar>
              <w:top w:w="57" w:type="dxa"/>
              <w:bottom w:w="57" w:type="dxa"/>
            </w:tcMar>
            <w:vAlign w:val="center"/>
          </w:tcPr>
          <w:p w14:paraId="52000CC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了解实习企业的企业发展沿革、企业文化、企业的总体管理模式、效益情况和人员配置等。对企业的人员配置、管理方式和产品的销售及原材料的消耗等问题有一定的认识和了解。对企业的资金及资源的调配方式进行调研。</w:t>
            </w:r>
          </w:p>
        </w:tc>
        <w:tc>
          <w:tcPr>
            <w:tcW w:w="2400" w:type="dxa"/>
            <w:tcMar>
              <w:top w:w="57" w:type="dxa"/>
              <w:bottom w:w="57" w:type="dxa"/>
            </w:tcMar>
            <w:vAlign w:val="center"/>
          </w:tcPr>
          <w:p w14:paraId="66F7A867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体会制浆造纸类工厂的员工职责及岗位分配制度，了解轻化工程类企业文化建设、企业管理、以及经济决策的模式。在企业实习过程中，通过对企业概况和生产部门生产活动的调研，了解不同岗位员工的工作职责，了解企业文化建设、公司管理运营以及经济决策模式，培养责任意识，培养经济、管理思维，在强调技术能力的前提下，讲求团队合作精神，重视管理和引领作用</w:t>
            </w:r>
          </w:p>
        </w:tc>
        <w:tc>
          <w:tcPr>
            <w:tcW w:w="821" w:type="dxa"/>
            <w:tcMar>
              <w:top w:w="57" w:type="dxa"/>
              <w:bottom w:w="57" w:type="dxa"/>
            </w:tcMar>
            <w:vAlign w:val="center"/>
          </w:tcPr>
          <w:p w14:paraId="46045D65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2周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07FCDB3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工厂现场参观，实习交流、讨论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；整理实习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记录，实习日志</w:t>
            </w:r>
          </w:p>
        </w:tc>
        <w:tc>
          <w:tcPr>
            <w:tcW w:w="1564" w:type="dxa"/>
            <w:tcMar>
              <w:top w:w="57" w:type="dxa"/>
              <w:bottom w:w="57" w:type="dxa"/>
            </w:tcMar>
            <w:vAlign w:val="center"/>
          </w:tcPr>
          <w:p w14:paraId="320315FC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课程目标3</w:t>
            </w:r>
          </w:p>
        </w:tc>
      </w:tr>
      <w:tr w:rsidR="00A02335" w14:paraId="440CFA2E" w14:textId="77777777" w:rsidTr="00A02335">
        <w:trPr>
          <w:trHeight w:val="397"/>
          <w:jc w:val="center"/>
        </w:trPr>
        <w:tc>
          <w:tcPr>
            <w:tcW w:w="5128" w:type="dxa"/>
            <w:gridSpan w:val="3"/>
            <w:tcMar>
              <w:top w:w="57" w:type="dxa"/>
              <w:bottom w:w="57" w:type="dxa"/>
            </w:tcMar>
            <w:vAlign w:val="center"/>
          </w:tcPr>
          <w:p w14:paraId="31947D5C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合  计</w:t>
            </w:r>
          </w:p>
        </w:tc>
        <w:tc>
          <w:tcPr>
            <w:tcW w:w="821" w:type="dxa"/>
            <w:tcMar>
              <w:top w:w="57" w:type="dxa"/>
              <w:bottom w:w="57" w:type="dxa"/>
            </w:tcMar>
            <w:vAlign w:val="center"/>
          </w:tcPr>
          <w:p w14:paraId="2899FDF4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7周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6B030B7" w14:textId="77777777" w:rsidR="00A02335" w:rsidRPr="00A02335" w:rsidRDefault="00A02335" w:rsidP="00732FEC">
            <w:pPr>
              <w:ind w:firstLine="422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4" w:type="dxa"/>
            <w:vAlign w:val="center"/>
          </w:tcPr>
          <w:p w14:paraId="2049A35D" w14:textId="77777777" w:rsidR="00A02335" w:rsidRPr="00A02335" w:rsidRDefault="00A02335" w:rsidP="00732FEC">
            <w:pPr>
              <w:ind w:firstLine="422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</w:p>
        </w:tc>
      </w:tr>
    </w:tbl>
    <w:p w14:paraId="2E3A0164" w14:textId="53041234" w:rsidR="00A02335" w:rsidRDefault="00A02335" w:rsidP="00A02335">
      <w:r>
        <w:rPr>
          <w:rFonts w:hint="eastAsia"/>
        </w:rPr>
        <w:t>六、实习或</w:t>
      </w:r>
      <w:r>
        <w:t>课程设计</w:t>
      </w:r>
      <w:r>
        <w:rPr>
          <w:rFonts w:hint="eastAsia"/>
        </w:rPr>
        <w:t>成果呈现要求</w:t>
      </w:r>
      <w:r>
        <w:rPr>
          <w:rFonts w:hint="eastAsia"/>
        </w:rPr>
        <w:t xml:space="preserve"> </w:t>
      </w:r>
    </w:p>
    <w:p w14:paraId="02543019" w14:textId="77777777" w:rsidR="00A02335" w:rsidRPr="00A02335" w:rsidRDefault="00A02335" w:rsidP="00A02335">
      <w:pPr>
        <w:ind w:firstLineChars="200" w:firstLine="480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>实习成果要求撰写实习报告。</w:t>
      </w:r>
    </w:p>
    <w:p w14:paraId="72C5EF98" w14:textId="77777777" w:rsidR="00A02335" w:rsidRPr="00A02335" w:rsidRDefault="00A02335" w:rsidP="00A02335">
      <w:pPr>
        <w:autoSpaceDE w:val="0"/>
        <w:autoSpaceDN w:val="0"/>
        <w:spacing w:line="360" w:lineRule="exact"/>
        <w:ind w:firstLineChars="200" w:firstLine="480"/>
        <w:jc w:val="left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 w:hint="eastAsia"/>
          <w:b w:val="0"/>
          <w:bCs w:val="0"/>
        </w:rPr>
        <w:t xml:space="preserve">实习报告的要求：实习报告要求不少于8000字，实习报告应格式规范、内容全面，语句通顺，字迹清楚，科学系统。报告中要体现实习工厂制浆造纸原料特点、生产流程，工艺参数，设备型号，产品性能等。 </w:t>
      </w:r>
    </w:p>
    <w:p w14:paraId="7933546C" w14:textId="21FA6C6A" w:rsidR="00A02335" w:rsidRDefault="00A02335" w:rsidP="00A02335">
      <w:pPr>
        <w:rPr>
          <w:color w:val="FF0000"/>
        </w:rPr>
      </w:pPr>
      <w:r>
        <w:rPr>
          <w:rFonts w:hint="eastAsia"/>
        </w:rPr>
        <w:t>七、学业评价和课程考核</w:t>
      </w:r>
      <w:r>
        <w:rPr>
          <w:rFonts w:hint="eastAsia"/>
          <w:color w:val="FF0000"/>
        </w:rPr>
        <w:t xml:space="preserve"> </w:t>
      </w:r>
    </w:p>
    <w:p w14:paraId="413A9C36" w14:textId="77777777" w:rsidR="00A02335" w:rsidRPr="002F78CA" w:rsidRDefault="00A02335" w:rsidP="00A02335">
      <w:pPr>
        <w:spacing w:line="360" w:lineRule="auto"/>
        <w:rPr>
          <w:rFonts w:ascii="仿宋_GB2312" w:eastAsia="仿宋_GB2312" w:hAnsi="仿宋_GB2312" w:cs="仿宋_GB2312" w:hint="eastAsia"/>
        </w:rPr>
      </w:pPr>
      <w:r w:rsidRPr="002F78CA">
        <w:rPr>
          <w:rFonts w:ascii="仿宋_GB2312" w:eastAsia="仿宋_GB2312" w:hAnsi="仿宋_GB2312" w:cs="仿宋_GB2312" w:hint="eastAsia"/>
        </w:rPr>
        <w:t>（一）考核类型：考查</w:t>
      </w:r>
    </w:p>
    <w:p w14:paraId="3F8EE3BA" w14:textId="5BD738EB" w:rsidR="002F78CA" w:rsidRDefault="00A02335" w:rsidP="002F78CA">
      <w:pPr>
        <w:tabs>
          <w:tab w:val="left" w:pos="672"/>
        </w:tabs>
        <w:spacing w:line="360" w:lineRule="auto"/>
        <w:rPr>
          <w:rFonts w:ascii="仿宋_GB2312" w:eastAsia="仿宋_GB2312" w:hAnsi="仿宋_GB2312" w:cs="仿宋_GB2312" w:hint="eastAsia"/>
        </w:rPr>
      </w:pPr>
      <w:r w:rsidRPr="002F78CA">
        <w:rPr>
          <w:rFonts w:ascii="仿宋_GB2312" w:eastAsia="仿宋_GB2312" w:hAnsi="仿宋_GB2312" w:cs="仿宋_GB2312" w:hint="eastAsia"/>
        </w:rPr>
        <w:t>（二）考核方式：</w:t>
      </w:r>
      <w:r w:rsidR="00CF0F70">
        <w:rPr>
          <w:rFonts w:ascii="仿宋_GB2312" w:eastAsia="仿宋_GB2312" w:hAnsi="仿宋_GB2312" w:cs="仿宋_GB2312" w:hint="eastAsia"/>
        </w:rPr>
        <w:sym w:font="Wingdings 2" w:char="F052"/>
      </w:r>
      <w:r w:rsidR="002F78CA">
        <w:rPr>
          <w:rFonts w:ascii="仿宋_GB2312" w:eastAsia="仿宋_GB2312" w:hAnsi="仿宋_GB2312" w:cs="仿宋_GB2312" w:hint="eastAsia"/>
        </w:rPr>
        <w:t xml:space="preserve">实践报告  </w:t>
      </w:r>
      <w:r w:rsidR="002F78CA">
        <w:rPr>
          <w:rFonts w:ascii="仿宋_GB2312" w:eastAsia="仿宋_GB2312" w:hAnsi="仿宋_GB2312" w:cs="仿宋_GB2312"/>
        </w:rPr>
        <w:t xml:space="preserve">  </w:t>
      </w:r>
      <w:r w:rsidR="002F78CA">
        <w:rPr>
          <w:rFonts w:ascii="仿宋_GB2312" w:eastAsia="仿宋_GB2312" w:hAnsi="仿宋_GB2312" w:cs="仿宋_GB2312" w:hint="eastAsia"/>
        </w:rPr>
        <w:sym w:font="Wingdings" w:char="F0A8"/>
      </w:r>
      <w:r w:rsidR="002F78CA">
        <w:rPr>
          <w:rFonts w:ascii="仿宋_GB2312" w:eastAsia="仿宋_GB2312" w:hAnsi="仿宋_GB2312" w:cs="仿宋_GB2312" w:hint="eastAsia"/>
        </w:rPr>
        <w:t>实践作品</w:t>
      </w:r>
    </w:p>
    <w:p w14:paraId="00878988" w14:textId="680D7B26" w:rsidR="00A02335" w:rsidRPr="00A02335" w:rsidRDefault="002F78CA" w:rsidP="002F78CA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</w:rPr>
        <w:t xml:space="preserve">                </w:t>
      </w:r>
      <w:r>
        <w:rPr>
          <w:rFonts w:ascii="仿宋_GB2312" w:eastAsia="仿宋_GB2312" w:hAnsi="仿宋_GB2312" w:cs="仿宋_GB2312" w:hint="eastAsia"/>
        </w:rPr>
        <w:sym w:font="Wingdings" w:char="00A8"/>
      </w:r>
      <w:r>
        <w:rPr>
          <w:rFonts w:ascii="仿宋_GB2312" w:eastAsia="仿宋_GB2312" w:hAnsi="仿宋_GB2312" w:cs="仿宋_GB2312" w:hint="eastAsia"/>
        </w:rPr>
        <w:t xml:space="preserve">其它：        </w:t>
      </w:r>
    </w:p>
    <w:p w14:paraId="6AB3C593" w14:textId="77777777" w:rsidR="00A02335" w:rsidRPr="002F78CA" w:rsidRDefault="00A02335" w:rsidP="00A02335">
      <w:pPr>
        <w:spacing w:line="360" w:lineRule="auto"/>
        <w:rPr>
          <w:rFonts w:ascii="仿宋_GB2312" w:eastAsia="仿宋_GB2312" w:hAnsi="仿宋_GB2312" w:cs="仿宋_GB2312" w:hint="eastAsia"/>
        </w:rPr>
      </w:pPr>
      <w:r w:rsidRPr="002F78CA">
        <w:rPr>
          <w:rFonts w:ascii="仿宋_GB2312" w:eastAsia="仿宋_GB2312" w:hAnsi="仿宋_GB2312" w:cs="仿宋_GB2312" w:hint="eastAsia"/>
        </w:rPr>
        <w:t>（三）考核环节和考核方式对课程目标的支撑：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1800"/>
        <w:gridCol w:w="2454"/>
        <w:gridCol w:w="1810"/>
        <w:gridCol w:w="1582"/>
      </w:tblGrid>
      <w:tr w:rsidR="00A02335" w:rsidRPr="00A02335" w14:paraId="4A0C5DF2" w14:textId="77777777" w:rsidTr="00732FEC">
        <w:trPr>
          <w:trHeight w:val="397"/>
          <w:tblHeader/>
          <w:jc w:val="center"/>
        </w:trPr>
        <w:tc>
          <w:tcPr>
            <w:tcW w:w="859" w:type="dxa"/>
            <w:tcMar>
              <w:top w:w="57" w:type="dxa"/>
              <w:bottom w:w="57" w:type="dxa"/>
            </w:tcMar>
            <w:vAlign w:val="center"/>
          </w:tcPr>
          <w:p w14:paraId="56C5E597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考核</w:t>
            </w:r>
          </w:p>
          <w:p w14:paraId="0105B78A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环节</w:t>
            </w: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14:paraId="535EC8E7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考核内容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14:paraId="764E205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考核/评价方式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2E3C3194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建议分值</w:t>
            </w:r>
          </w:p>
          <w:p w14:paraId="5646D19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（百分比）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75E41527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对应课程目标</w:t>
            </w:r>
          </w:p>
        </w:tc>
      </w:tr>
      <w:tr w:rsidR="00A02335" w:rsidRPr="00A02335" w14:paraId="36323B75" w14:textId="77777777" w:rsidTr="00732FEC">
        <w:trPr>
          <w:trHeight w:val="397"/>
          <w:jc w:val="center"/>
        </w:trPr>
        <w:tc>
          <w:tcPr>
            <w:tcW w:w="85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77CF297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过程</w:t>
            </w:r>
          </w:p>
          <w:p w14:paraId="6F737759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考核</w:t>
            </w: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14:paraId="3BB69222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预习效果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14:paraId="6611057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预习报告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360C2570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25%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0B0506C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课程目标1</w:t>
            </w:r>
          </w:p>
          <w:p w14:paraId="5AE249B3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A02335" w:rsidRPr="00A02335" w14:paraId="19F45AB3" w14:textId="77777777" w:rsidTr="00732FEC">
        <w:trPr>
          <w:trHeight w:val="397"/>
          <w:jc w:val="center"/>
        </w:trPr>
        <w:tc>
          <w:tcPr>
            <w:tcW w:w="859" w:type="dxa"/>
            <w:vMerge/>
            <w:tcMar>
              <w:top w:w="57" w:type="dxa"/>
              <w:bottom w:w="57" w:type="dxa"/>
            </w:tcMar>
            <w:vAlign w:val="center"/>
          </w:tcPr>
          <w:p w14:paraId="401FD2C4" w14:textId="77777777" w:rsidR="00A02335" w:rsidRPr="00A02335" w:rsidRDefault="00A02335" w:rsidP="00732FEC">
            <w:pPr>
              <w:ind w:firstLine="422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14:paraId="1FE58C30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实习表现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14:paraId="443FBEE4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实习笔记；实习日志；实习现场讨论、互动和交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流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5C8B062C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lastRenderedPageBreak/>
              <w:t>25%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5C789B8D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课程目标3</w:t>
            </w:r>
          </w:p>
        </w:tc>
      </w:tr>
      <w:tr w:rsidR="00A02335" w:rsidRPr="00A02335" w14:paraId="0D6D25BA" w14:textId="77777777" w:rsidTr="00732FEC">
        <w:trPr>
          <w:trHeight w:val="397"/>
          <w:jc w:val="center"/>
        </w:trPr>
        <w:tc>
          <w:tcPr>
            <w:tcW w:w="859" w:type="dxa"/>
            <w:tcMar>
              <w:top w:w="57" w:type="dxa"/>
              <w:bottom w:w="57" w:type="dxa"/>
            </w:tcMar>
            <w:vAlign w:val="center"/>
          </w:tcPr>
          <w:p w14:paraId="4E483CC6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成果</w:t>
            </w:r>
          </w:p>
          <w:p w14:paraId="4450572A" w14:textId="77777777" w:rsidR="00A02335" w:rsidRPr="00A02335" w:rsidRDefault="00A02335" w:rsidP="001A73A8">
            <w:pPr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考核</w:t>
            </w: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14:paraId="592CBAED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实习成果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14:paraId="240BF9AE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实习报告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7A764B0B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50%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14:paraId="2729E619" w14:textId="77777777" w:rsidR="00A02335" w:rsidRPr="00A02335" w:rsidRDefault="00A02335" w:rsidP="00732FEC">
            <w:pPr>
              <w:ind w:firstLine="420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课程目标2</w:t>
            </w:r>
          </w:p>
        </w:tc>
      </w:tr>
    </w:tbl>
    <w:p w14:paraId="57341744" w14:textId="77777777" w:rsidR="00A02335" w:rsidRPr="00CB0361" w:rsidRDefault="00A02335" w:rsidP="00A02335">
      <w:pPr>
        <w:spacing w:line="360" w:lineRule="auto"/>
        <w:rPr>
          <w:rFonts w:ascii="仿宋_GB2312" w:eastAsia="仿宋_GB2312" w:hAnsi="仿宋_GB2312" w:cs="仿宋_GB2312" w:hint="eastAsia"/>
        </w:rPr>
      </w:pPr>
      <w:r w:rsidRPr="00CB0361">
        <w:rPr>
          <w:rFonts w:ascii="仿宋_GB2312" w:eastAsia="仿宋_GB2312" w:hAnsi="仿宋_GB2312" w:cs="仿宋_GB2312" w:hint="eastAsia"/>
        </w:rPr>
        <w:t>（四）考核/评价细则（即不同考核环节对应的评分标准，可采用表格形式）</w:t>
      </w:r>
    </w:p>
    <w:p w14:paraId="046D67B8" w14:textId="77777777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 w:rsidRPr="00A02335">
        <w:rPr>
          <w:rFonts w:ascii="仿宋_GB2312" w:eastAsia="仿宋_GB2312" w:hAnsi="仿宋_GB2312" w:cs="仿宋_GB2312"/>
          <w:b w:val="0"/>
          <w:bCs w:val="0"/>
        </w:rPr>
        <w:t>本课程的课程成绩由</w:t>
      </w:r>
      <w:r w:rsidRPr="00A02335">
        <w:rPr>
          <w:rFonts w:ascii="仿宋_GB2312" w:eastAsia="仿宋_GB2312" w:hAnsi="仿宋_GB2312" w:cs="仿宋_GB2312" w:hint="eastAsia"/>
          <w:b w:val="0"/>
          <w:bCs w:val="0"/>
        </w:rPr>
        <w:t>预习报告</w:t>
      </w:r>
      <w:r w:rsidRPr="00A02335">
        <w:rPr>
          <w:rFonts w:ascii="仿宋_GB2312" w:eastAsia="仿宋_GB2312" w:hAnsi="仿宋_GB2312" w:cs="仿宋_GB2312"/>
          <w:b w:val="0"/>
          <w:bCs w:val="0"/>
        </w:rPr>
        <w:t>、实习表现和实习报告三部分组成。具体考核环节和考核比例见下表。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709"/>
        <w:gridCol w:w="1858"/>
        <w:gridCol w:w="1555"/>
        <w:gridCol w:w="1559"/>
      </w:tblGrid>
      <w:tr w:rsidR="00A02335" w:rsidRPr="00A02335" w14:paraId="7A320772" w14:textId="77777777" w:rsidTr="00732FEC">
        <w:trPr>
          <w:trHeight w:val="501"/>
          <w:jc w:val="center"/>
        </w:trPr>
        <w:tc>
          <w:tcPr>
            <w:tcW w:w="1536" w:type="dxa"/>
          </w:tcPr>
          <w:p w14:paraId="7430B36A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考核环节</w:t>
            </w:r>
          </w:p>
        </w:tc>
        <w:tc>
          <w:tcPr>
            <w:tcW w:w="1709" w:type="dxa"/>
          </w:tcPr>
          <w:p w14:paraId="0B5FE4D8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预习报告</w:t>
            </w:r>
          </w:p>
        </w:tc>
        <w:tc>
          <w:tcPr>
            <w:tcW w:w="1858" w:type="dxa"/>
          </w:tcPr>
          <w:p w14:paraId="78DAE558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实习表现</w:t>
            </w:r>
          </w:p>
        </w:tc>
        <w:tc>
          <w:tcPr>
            <w:tcW w:w="1555" w:type="dxa"/>
          </w:tcPr>
          <w:p w14:paraId="009D47A0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实习报告</w:t>
            </w:r>
          </w:p>
        </w:tc>
        <w:tc>
          <w:tcPr>
            <w:tcW w:w="1559" w:type="dxa"/>
          </w:tcPr>
          <w:p w14:paraId="2CD172E8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合计</w:t>
            </w:r>
          </w:p>
        </w:tc>
      </w:tr>
      <w:tr w:rsidR="00A02335" w:rsidRPr="00A02335" w14:paraId="53B34B72" w14:textId="77777777" w:rsidTr="00DF7D6E">
        <w:trPr>
          <w:trHeight w:val="407"/>
          <w:jc w:val="center"/>
        </w:trPr>
        <w:tc>
          <w:tcPr>
            <w:tcW w:w="1536" w:type="dxa"/>
          </w:tcPr>
          <w:p w14:paraId="6C548B99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考核比例</w:t>
            </w:r>
          </w:p>
        </w:tc>
        <w:tc>
          <w:tcPr>
            <w:tcW w:w="1709" w:type="dxa"/>
          </w:tcPr>
          <w:p w14:paraId="027C5376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2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5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1858" w:type="dxa"/>
          </w:tcPr>
          <w:p w14:paraId="769A987A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2</w:t>
            </w: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5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1555" w:type="dxa"/>
          </w:tcPr>
          <w:p w14:paraId="23D86C85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  <w:t>5</w:t>
            </w: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0%</w:t>
            </w:r>
          </w:p>
        </w:tc>
        <w:tc>
          <w:tcPr>
            <w:tcW w:w="1559" w:type="dxa"/>
          </w:tcPr>
          <w:p w14:paraId="40C7FFF6" w14:textId="77777777" w:rsidR="00A02335" w:rsidRPr="00A02335" w:rsidRDefault="00A02335" w:rsidP="001A73A8">
            <w:pPr>
              <w:jc w:val="center"/>
              <w:rPr>
                <w:rFonts w:ascii="仿宋_GB2312" w:eastAsia="仿宋_GB2312" w:hAnsi="仿宋_GB2312" w:cs="仿宋_GB2312" w:hint="eastAsia"/>
                <w:b w:val="0"/>
                <w:bCs w:val="0"/>
                <w:sz w:val="21"/>
                <w:szCs w:val="21"/>
              </w:rPr>
            </w:pPr>
            <w:r w:rsidRPr="00A02335">
              <w:rPr>
                <w:rFonts w:ascii="仿宋_GB2312" w:eastAsia="仿宋_GB2312" w:hAnsi="仿宋_GB2312" w:cs="仿宋_GB2312"/>
                <w:b w:val="0"/>
                <w:bCs w:val="0"/>
                <w:sz w:val="21"/>
                <w:szCs w:val="21"/>
              </w:rPr>
              <w:t>100%</w:t>
            </w:r>
          </w:p>
        </w:tc>
      </w:tr>
    </w:tbl>
    <w:p w14:paraId="48162F38" w14:textId="0775C53B" w:rsidR="00A02335" w:rsidRPr="00A02335" w:rsidRDefault="00A02335" w:rsidP="00A02335">
      <w:pPr>
        <w:rPr>
          <w:rFonts w:ascii="黑体" w:eastAsia="黑体" w:hAnsi="黑体" w:hint="eastAsia"/>
          <w:b w:val="0"/>
          <w:bCs w:val="0"/>
          <w:color w:val="FF0000"/>
        </w:rPr>
      </w:pPr>
      <w:r w:rsidRPr="00A02335">
        <w:rPr>
          <w:rFonts w:ascii="黑体" w:eastAsia="黑体" w:hAnsi="黑体" w:hint="eastAsia"/>
          <w:b w:val="0"/>
          <w:bCs w:val="0"/>
        </w:rPr>
        <w:t>八、课程目标达成评价</w:t>
      </w:r>
      <w:r w:rsidRPr="00A02335">
        <w:rPr>
          <w:rFonts w:ascii="黑体" w:eastAsia="黑体" w:hAnsi="黑体" w:hint="eastAsia"/>
          <w:b w:val="0"/>
          <w:bCs w:val="0"/>
          <w:color w:val="FF0000"/>
        </w:rPr>
        <w:t xml:space="preserve"> </w:t>
      </w:r>
    </w:p>
    <w:p w14:paraId="56FAA974" w14:textId="52EE87FA" w:rsidR="00A02335" w:rsidRPr="00CF0F70" w:rsidRDefault="000E30EE" w:rsidP="000E30EE">
      <w:pPr>
        <w:spacing w:line="360" w:lineRule="auto"/>
        <w:ind w:firstLineChars="200" w:firstLine="480"/>
        <w:rPr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根据考核环节和考核方式对各个课程目标的支撑，各课程目标的大程度80%以上。</w:t>
      </w:r>
    </w:p>
    <w:p w14:paraId="3221AF03" w14:textId="0D9F5ED0" w:rsidR="00A02335" w:rsidRPr="00A02335" w:rsidRDefault="00A02335" w:rsidP="00A02335">
      <w:pPr>
        <w:rPr>
          <w:rFonts w:ascii="黑体" w:eastAsia="黑体" w:hAnsi="黑体" w:hint="eastAsia"/>
          <w:b w:val="0"/>
          <w:bCs w:val="0"/>
        </w:rPr>
      </w:pPr>
      <w:r w:rsidRPr="00A02335">
        <w:rPr>
          <w:rFonts w:ascii="黑体" w:eastAsia="黑体" w:hAnsi="黑体" w:hint="eastAsia"/>
          <w:b w:val="0"/>
          <w:bCs w:val="0"/>
        </w:rPr>
        <w:t>九、推荐教材和主要参考资料</w:t>
      </w:r>
    </w:p>
    <w:p w14:paraId="5143CE2C" w14:textId="47AE8A85" w:rsidR="00A02335" w:rsidRPr="00CB0361" w:rsidRDefault="00A02335" w:rsidP="00A02335">
      <w:pPr>
        <w:spacing w:line="360" w:lineRule="auto"/>
        <w:rPr>
          <w:rFonts w:ascii="仿宋_GB2312" w:eastAsia="仿宋_GB2312" w:hAnsi="仿宋_GB2312" w:cs="仿宋_GB2312" w:hint="eastAsia"/>
        </w:rPr>
      </w:pPr>
      <w:r w:rsidRPr="00CB0361">
        <w:rPr>
          <w:rFonts w:ascii="仿宋_GB2312" w:eastAsia="仿宋_GB2312" w:hAnsi="仿宋_GB2312" w:cs="仿宋_GB2312" w:hint="eastAsia"/>
        </w:rPr>
        <w:t>（一）</w:t>
      </w:r>
      <w:r w:rsidR="00CF0F70" w:rsidRPr="00CB0361">
        <w:rPr>
          <w:rFonts w:ascii="仿宋_GB2312" w:eastAsia="仿宋_GB2312" w:hAnsi="仿宋_GB2312" w:cs="仿宋_GB2312" w:hint="eastAsia"/>
        </w:rPr>
        <w:t>主要参考资料</w:t>
      </w:r>
    </w:p>
    <w:p w14:paraId="31493DC9" w14:textId="58DAE524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（1）</w:t>
      </w:r>
      <w:r w:rsidRPr="00A02335">
        <w:rPr>
          <w:rFonts w:ascii="仿宋_GB2312" w:eastAsia="仿宋_GB2312" w:hAnsi="仿宋_GB2312" w:cs="仿宋_GB2312"/>
          <w:b w:val="0"/>
          <w:bCs w:val="0"/>
        </w:rPr>
        <w:t>制浆原理与工程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，第四版</w:t>
      </w:r>
      <w:r w:rsidRPr="00A02335">
        <w:rPr>
          <w:rFonts w:ascii="仿宋_GB2312" w:eastAsia="仿宋_GB2312" w:hAnsi="仿宋_GB2312" w:cs="仿宋_GB2312"/>
          <w:b w:val="0"/>
          <w:bCs w:val="0"/>
        </w:rPr>
        <w:t>. 詹怀宇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 xml:space="preserve">主编， </w:t>
      </w:r>
      <w:r w:rsidRPr="00A02335">
        <w:rPr>
          <w:rFonts w:ascii="仿宋_GB2312" w:eastAsia="仿宋_GB2312" w:hAnsi="仿宋_GB2312" w:cs="仿宋_GB2312"/>
          <w:b w:val="0"/>
          <w:bCs w:val="0"/>
        </w:rPr>
        <w:t>中国轻工业出版社，20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24</w:t>
      </w:r>
      <w:r w:rsidRPr="00A02335">
        <w:rPr>
          <w:rFonts w:ascii="仿宋_GB2312" w:eastAsia="仿宋_GB2312" w:hAnsi="仿宋_GB2312" w:cs="仿宋_GB2312"/>
          <w:b w:val="0"/>
          <w:bCs w:val="0"/>
        </w:rPr>
        <w:t>年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1</w:t>
      </w:r>
      <w:r w:rsidRPr="00A02335">
        <w:rPr>
          <w:rFonts w:ascii="仿宋_GB2312" w:eastAsia="仿宋_GB2312" w:hAnsi="仿宋_GB2312" w:cs="仿宋_GB2312"/>
          <w:b w:val="0"/>
          <w:bCs w:val="0"/>
        </w:rPr>
        <w:t>月</w:t>
      </w:r>
    </w:p>
    <w:p w14:paraId="61D40CA7" w14:textId="5B4D5ECA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（2）</w:t>
      </w:r>
      <w:r w:rsidRPr="00A02335">
        <w:rPr>
          <w:rFonts w:ascii="仿宋_GB2312" w:eastAsia="仿宋_GB2312" w:hAnsi="仿宋_GB2312" w:cs="仿宋_GB2312"/>
          <w:b w:val="0"/>
          <w:bCs w:val="0"/>
        </w:rPr>
        <w:t>造纸原理与工程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，第四版，</w:t>
      </w:r>
      <w:r w:rsidRPr="00A02335">
        <w:rPr>
          <w:rFonts w:ascii="仿宋_GB2312" w:eastAsia="仿宋_GB2312" w:hAnsi="仿宋_GB2312" w:cs="仿宋_GB2312"/>
          <w:b w:val="0"/>
          <w:bCs w:val="0"/>
        </w:rPr>
        <w:t>何北海主编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，</w:t>
      </w:r>
      <w:r w:rsidRPr="00A02335">
        <w:rPr>
          <w:rFonts w:ascii="仿宋_GB2312" w:eastAsia="仿宋_GB2312" w:hAnsi="仿宋_GB2312" w:cs="仿宋_GB2312"/>
          <w:b w:val="0"/>
          <w:bCs w:val="0"/>
        </w:rPr>
        <w:t>中国轻工业出版社，201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9</w:t>
      </w:r>
      <w:r w:rsidRPr="00A02335">
        <w:rPr>
          <w:rFonts w:ascii="仿宋_GB2312" w:eastAsia="仿宋_GB2312" w:hAnsi="仿宋_GB2312" w:cs="仿宋_GB2312"/>
          <w:b w:val="0"/>
          <w:bCs w:val="0"/>
        </w:rPr>
        <w:t>年</w:t>
      </w:r>
      <w:r w:rsidR="00CF0F70">
        <w:rPr>
          <w:rFonts w:ascii="仿宋_GB2312" w:eastAsia="仿宋_GB2312" w:hAnsi="仿宋_GB2312" w:cs="仿宋_GB2312" w:hint="eastAsia"/>
          <w:b w:val="0"/>
          <w:bCs w:val="0"/>
        </w:rPr>
        <w:t>11</w:t>
      </w:r>
      <w:r w:rsidRPr="00A02335">
        <w:rPr>
          <w:rFonts w:ascii="仿宋_GB2312" w:eastAsia="仿宋_GB2312" w:hAnsi="仿宋_GB2312" w:cs="仿宋_GB2312"/>
          <w:b w:val="0"/>
          <w:bCs w:val="0"/>
        </w:rPr>
        <w:t>月</w:t>
      </w:r>
    </w:p>
    <w:p w14:paraId="1EF64B32" w14:textId="18F6C9F4" w:rsidR="00A02335" w:rsidRPr="00A02335" w:rsidRDefault="00A02335" w:rsidP="00A02335">
      <w:pPr>
        <w:spacing w:line="360" w:lineRule="auto"/>
        <w:rPr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（3）</w:t>
      </w:r>
      <w:r w:rsidRPr="00A02335">
        <w:rPr>
          <w:rFonts w:ascii="仿宋_GB2312" w:eastAsia="仿宋_GB2312" w:hAnsi="仿宋_GB2312" w:cs="仿宋_GB2312"/>
          <w:b w:val="0"/>
          <w:bCs w:val="0"/>
        </w:rPr>
        <w:t>造纸植物</w:t>
      </w:r>
      <w:r w:rsidR="00A80030">
        <w:rPr>
          <w:rFonts w:ascii="仿宋_GB2312" w:eastAsia="仿宋_GB2312" w:hAnsi="仿宋_GB2312" w:cs="仿宋_GB2312" w:hint="eastAsia"/>
          <w:b w:val="0"/>
          <w:bCs w:val="0"/>
        </w:rPr>
        <w:t>资源</w:t>
      </w:r>
      <w:r w:rsidRPr="00A02335">
        <w:rPr>
          <w:rFonts w:ascii="仿宋_GB2312" w:eastAsia="仿宋_GB2312" w:hAnsi="仿宋_GB2312" w:cs="仿宋_GB2312"/>
          <w:b w:val="0"/>
          <w:bCs w:val="0"/>
        </w:rPr>
        <w:t>化</w:t>
      </w:r>
      <w:r w:rsidR="00A80030">
        <w:rPr>
          <w:rFonts w:ascii="仿宋_GB2312" w:eastAsia="仿宋_GB2312" w:hAnsi="仿宋_GB2312" w:cs="仿宋_GB2312" w:hint="eastAsia"/>
          <w:b w:val="0"/>
          <w:bCs w:val="0"/>
        </w:rPr>
        <w:t>，第一版，</w:t>
      </w:r>
      <w:proofErr w:type="gramStart"/>
      <w:r w:rsidRPr="00A02335">
        <w:rPr>
          <w:rFonts w:ascii="仿宋_GB2312" w:eastAsia="仿宋_GB2312" w:hAnsi="仿宋_GB2312" w:cs="仿宋_GB2312"/>
          <w:b w:val="0"/>
          <w:bCs w:val="0"/>
        </w:rPr>
        <w:t>陈嘉川主编</w:t>
      </w:r>
      <w:proofErr w:type="gramEnd"/>
      <w:r w:rsidR="00A80030">
        <w:rPr>
          <w:rFonts w:ascii="仿宋_GB2312" w:eastAsia="仿宋_GB2312" w:hAnsi="仿宋_GB2312" w:cs="仿宋_GB2312" w:hint="eastAsia"/>
          <w:b w:val="0"/>
          <w:bCs w:val="0"/>
        </w:rPr>
        <w:t>，</w:t>
      </w:r>
      <w:r w:rsidRPr="00A02335">
        <w:rPr>
          <w:rFonts w:ascii="仿宋_GB2312" w:eastAsia="仿宋_GB2312" w:hAnsi="仿宋_GB2312" w:cs="仿宋_GB2312"/>
          <w:b w:val="0"/>
          <w:bCs w:val="0"/>
        </w:rPr>
        <w:t>科学出版社，2012年4月</w:t>
      </w:r>
    </w:p>
    <w:p w14:paraId="69AF7F8C" w14:textId="21EAAE81" w:rsidR="00A02335" w:rsidRPr="00A02335" w:rsidRDefault="00A02335" w:rsidP="00CB0361">
      <w:pPr>
        <w:spacing w:line="360" w:lineRule="auto"/>
        <w:ind w:left="480" w:hangingChars="200" w:hanging="480"/>
        <w:rPr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b w:val="0"/>
          <w:bCs w:val="0"/>
        </w:rPr>
        <w:t>（4）</w:t>
      </w:r>
      <w:r w:rsidRPr="00A02335">
        <w:rPr>
          <w:rFonts w:ascii="仿宋_GB2312" w:eastAsia="仿宋_GB2312" w:hAnsi="仿宋_GB2312" w:cs="仿宋_GB2312"/>
          <w:b w:val="0"/>
          <w:bCs w:val="0"/>
        </w:rPr>
        <w:t>制浆造纸机械与设备</w:t>
      </w:r>
      <w:r w:rsidR="00A80030">
        <w:rPr>
          <w:rFonts w:ascii="仿宋_GB2312" w:eastAsia="仿宋_GB2312" w:hAnsi="仿宋_GB2312" w:cs="仿宋_GB2312" w:hint="eastAsia"/>
          <w:b w:val="0"/>
          <w:bCs w:val="0"/>
        </w:rPr>
        <w:t>，第四版，</w:t>
      </w:r>
      <w:r w:rsidRPr="00A02335">
        <w:rPr>
          <w:rFonts w:ascii="仿宋_GB2312" w:eastAsia="仿宋_GB2312" w:hAnsi="仿宋_GB2312" w:cs="仿宋_GB2312"/>
          <w:b w:val="0"/>
          <w:bCs w:val="0"/>
        </w:rPr>
        <w:t>陈克复主编</w:t>
      </w:r>
      <w:r w:rsidR="00A80030">
        <w:rPr>
          <w:rFonts w:ascii="仿宋_GB2312" w:eastAsia="仿宋_GB2312" w:hAnsi="仿宋_GB2312" w:cs="仿宋_GB2312" w:hint="eastAsia"/>
          <w:b w:val="0"/>
          <w:bCs w:val="0"/>
        </w:rPr>
        <w:t>，</w:t>
      </w:r>
      <w:r w:rsidRPr="00A02335">
        <w:rPr>
          <w:rFonts w:ascii="仿宋_GB2312" w:eastAsia="仿宋_GB2312" w:hAnsi="仿宋_GB2312" w:cs="仿宋_GB2312"/>
          <w:b w:val="0"/>
          <w:bCs w:val="0"/>
        </w:rPr>
        <w:t>中国轻工业出版社，20</w:t>
      </w:r>
      <w:r w:rsidR="00A80030">
        <w:rPr>
          <w:rFonts w:ascii="仿宋_GB2312" w:eastAsia="仿宋_GB2312" w:hAnsi="仿宋_GB2312" w:cs="仿宋_GB2312" w:hint="eastAsia"/>
          <w:b w:val="0"/>
          <w:bCs w:val="0"/>
        </w:rPr>
        <w:t>20</w:t>
      </w:r>
      <w:r w:rsidRPr="00A02335">
        <w:rPr>
          <w:rFonts w:ascii="仿宋_GB2312" w:eastAsia="仿宋_GB2312" w:hAnsi="仿宋_GB2312" w:cs="仿宋_GB2312"/>
          <w:b w:val="0"/>
          <w:bCs w:val="0"/>
        </w:rPr>
        <w:t>年</w:t>
      </w:r>
      <w:r w:rsidR="00A80030">
        <w:rPr>
          <w:rFonts w:ascii="仿宋_GB2312" w:eastAsia="仿宋_GB2312" w:hAnsi="仿宋_GB2312" w:cs="仿宋_GB2312" w:hint="eastAsia"/>
          <w:b w:val="0"/>
          <w:bCs w:val="0"/>
        </w:rPr>
        <w:t>10</w:t>
      </w:r>
      <w:r w:rsidRPr="00A02335">
        <w:rPr>
          <w:rFonts w:ascii="仿宋_GB2312" w:eastAsia="仿宋_GB2312" w:hAnsi="仿宋_GB2312" w:cs="仿宋_GB2312"/>
          <w:b w:val="0"/>
          <w:bCs w:val="0"/>
        </w:rPr>
        <w:t>月</w:t>
      </w:r>
    </w:p>
    <w:p w14:paraId="665D827F" w14:textId="77777777" w:rsidR="00A02335" w:rsidRPr="00A02335" w:rsidRDefault="00A02335" w:rsidP="00A02335"/>
    <w:sectPr w:rsidR="00A02335" w:rsidRPr="00A02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997F" w14:textId="77777777" w:rsidR="00B22D3D" w:rsidRDefault="00B22D3D" w:rsidP="00906B85">
      <w:r>
        <w:separator/>
      </w:r>
    </w:p>
  </w:endnote>
  <w:endnote w:type="continuationSeparator" w:id="0">
    <w:p w14:paraId="2C9A9DC2" w14:textId="77777777" w:rsidR="00B22D3D" w:rsidRDefault="00B22D3D" w:rsidP="0090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6F973" w14:textId="77777777" w:rsidR="00B22D3D" w:rsidRDefault="00B22D3D" w:rsidP="00906B85">
      <w:r>
        <w:separator/>
      </w:r>
    </w:p>
  </w:footnote>
  <w:footnote w:type="continuationSeparator" w:id="0">
    <w:p w14:paraId="7BFD514A" w14:textId="77777777" w:rsidR="00B22D3D" w:rsidRDefault="00B22D3D" w:rsidP="0090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C39FD"/>
    <w:multiLevelType w:val="multilevel"/>
    <w:tmpl w:val="3C1C39FD"/>
    <w:lvl w:ilvl="0">
      <w:start w:val="1"/>
      <w:numFmt w:val="decimal"/>
      <w:lvlText w:val="%1."/>
      <w:lvlJc w:val="left"/>
      <w:pPr>
        <w:ind w:left="904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704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09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13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8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22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7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31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36" w:hanging="264"/>
      </w:pPr>
      <w:rPr>
        <w:rFonts w:hint="default"/>
        <w:lang w:val="zh-CN" w:eastAsia="zh-CN" w:bidi="zh-CN"/>
      </w:rPr>
    </w:lvl>
  </w:abstractNum>
  <w:num w:numId="1" w16cid:durableId="31117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5"/>
    <w:rsid w:val="00020933"/>
    <w:rsid w:val="00092C23"/>
    <w:rsid w:val="000E30EE"/>
    <w:rsid w:val="00177AE2"/>
    <w:rsid w:val="001A73A8"/>
    <w:rsid w:val="001D42D2"/>
    <w:rsid w:val="001E49BC"/>
    <w:rsid w:val="002F78CA"/>
    <w:rsid w:val="003D4294"/>
    <w:rsid w:val="003D6B10"/>
    <w:rsid w:val="0052438F"/>
    <w:rsid w:val="005863F9"/>
    <w:rsid w:val="005B1202"/>
    <w:rsid w:val="006219A3"/>
    <w:rsid w:val="006905F3"/>
    <w:rsid w:val="006D0235"/>
    <w:rsid w:val="00711D61"/>
    <w:rsid w:val="00765384"/>
    <w:rsid w:val="00810A61"/>
    <w:rsid w:val="008947F8"/>
    <w:rsid w:val="00906B85"/>
    <w:rsid w:val="00990441"/>
    <w:rsid w:val="00A02335"/>
    <w:rsid w:val="00A80030"/>
    <w:rsid w:val="00AB7CA3"/>
    <w:rsid w:val="00B22D3D"/>
    <w:rsid w:val="00C12B0E"/>
    <w:rsid w:val="00C1710B"/>
    <w:rsid w:val="00C42181"/>
    <w:rsid w:val="00CB0361"/>
    <w:rsid w:val="00CF0F70"/>
    <w:rsid w:val="00D772C6"/>
    <w:rsid w:val="00D9473D"/>
    <w:rsid w:val="00DF7D6E"/>
    <w:rsid w:val="00F10345"/>
    <w:rsid w:val="00F93581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F608A"/>
  <w15:chartTrackingRefBased/>
  <w15:docId w15:val="{08F6AB1F-C5BB-4A82-97CD-B20F0737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02335"/>
    <w:pPr>
      <w:widowControl w:val="0"/>
      <w:jc w:val="both"/>
    </w:pPr>
    <w:rPr>
      <w:rFonts w:ascii="Times New Roman" w:eastAsia="宋体" w:hAnsi="Times New Roman" w:cs="Times New Roman"/>
      <w:b/>
      <w:bCs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B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B85"/>
    <w:rPr>
      <w:rFonts w:ascii="Times New Roman" w:eastAsia="宋体" w:hAnsi="Times New Roman" w:cs="Times New Roman"/>
      <w:b/>
      <w:bCs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06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B85"/>
    <w:rPr>
      <w:rFonts w:ascii="Times New Roman" w:eastAsia="宋体" w:hAnsi="Times New Roman" w:cs="Times New Roman"/>
      <w:b/>
      <w:bCs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zongquan li</cp:lastModifiedBy>
  <cp:revision>13</cp:revision>
  <dcterms:created xsi:type="dcterms:W3CDTF">2024-10-26T02:59:00Z</dcterms:created>
  <dcterms:modified xsi:type="dcterms:W3CDTF">2024-10-28T05:43:00Z</dcterms:modified>
</cp:coreProperties>
</file>