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6CD" w:rsidRPr="00696B3B" w:rsidRDefault="00046580" w:rsidP="00696B3B">
      <w:pPr>
        <w:ind w:firstLine="721"/>
        <w:rPr>
          <w:rFonts w:ascii="方正公文小标宋" w:eastAsia="方正公文小标宋" w:hAnsi="方正公文小标宋" w:cs="方正公文小标宋"/>
          <w:sz w:val="36"/>
        </w:rPr>
      </w:pPr>
      <w:r w:rsidRPr="00342A61">
        <w:rPr>
          <w:rFonts w:ascii="方正公文小标宋" w:eastAsia="方正公文小标宋" w:hAnsi="方正公文小标宋" w:cs="方正公文小标宋" w:hint="eastAsia"/>
          <w:b/>
          <w:sz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342A61">
        <w:rPr>
          <w:rFonts w:ascii="方正公文小标宋" w:eastAsia="方正公文小标宋" w:hAnsi="方正公文小标宋" w:cs="方正公文小标宋" w:hint="eastAsia"/>
          <w:b/>
          <w:sz w:val="36"/>
        </w:rPr>
        <w:instrText>ADDIN CNKISM.UserStyle</w:instrText>
      </w:r>
      <w:r w:rsidRPr="00342A61">
        <w:rPr>
          <w:rFonts w:ascii="方正公文小标宋" w:eastAsia="方正公文小标宋" w:hAnsi="方正公文小标宋" w:cs="方正公文小标宋" w:hint="eastAsia"/>
          <w:b/>
          <w:sz w:val="36"/>
        </w:rPr>
      </w:r>
      <w:r w:rsidRPr="00342A61">
        <w:rPr>
          <w:rFonts w:ascii="方正公文小标宋" w:eastAsia="方正公文小标宋" w:hAnsi="方正公文小标宋" w:cs="方正公文小标宋" w:hint="eastAsia"/>
          <w:b/>
          <w:sz w:val="36"/>
        </w:rPr>
        <w:fldChar w:fldCharType="end"/>
      </w:r>
      <w:r w:rsidRPr="00342A61">
        <w:rPr>
          <w:rFonts w:ascii="方正公文小标宋" w:eastAsia="方正公文小标宋" w:hAnsi="方正公文小标宋" w:cs="方正公文小标宋" w:hint="eastAsia"/>
          <w:b/>
          <w:sz w:val="36"/>
        </w:rPr>
        <w:t>《</w:t>
      </w:r>
      <w:bookmarkStart w:id="0" w:name="_Hlk180684844"/>
      <w:r w:rsidR="00C61C26" w:rsidRPr="00342A61">
        <w:rPr>
          <w:rFonts w:ascii="宋体" w:eastAsia="宋体" w:hAnsi="宋体" w:cs="宋体" w:hint="eastAsia"/>
          <w:b/>
          <w:sz w:val="36"/>
        </w:rPr>
        <w:t>科技发展与</w:t>
      </w:r>
      <w:r w:rsidR="00645ADA" w:rsidRPr="00342A61">
        <w:rPr>
          <w:rFonts w:ascii="方正公文小标宋" w:eastAsia="方正公文小标宋" w:hAnsi="方正公文小标宋" w:cs="方正公文小标宋" w:hint="eastAsia"/>
          <w:b/>
          <w:sz w:val="36"/>
        </w:rPr>
        <w:t>学</w:t>
      </w:r>
      <w:r w:rsidR="00645ADA" w:rsidRPr="00342A61">
        <w:rPr>
          <w:rFonts w:ascii="宋体" w:eastAsia="宋体" w:hAnsi="宋体" w:cs="宋体" w:hint="eastAsia"/>
          <w:b/>
          <w:sz w:val="36"/>
        </w:rPr>
        <w:t>科</w:t>
      </w:r>
      <w:r w:rsidR="00C61C26" w:rsidRPr="00342A61">
        <w:rPr>
          <w:rFonts w:ascii="宋体" w:eastAsia="宋体" w:hAnsi="宋体" w:cs="宋体" w:hint="eastAsia"/>
          <w:b/>
          <w:sz w:val="36"/>
        </w:rPr>
        <w:t>专业概论</w:t>
      </w:r>
      <w:bookmarkEnd w:id="0"/>
      <w:r w:rsidRPr="00342A61">
        <w:rPr>
          <w:rFonts w:ascii="方正公文小标宋" w:eastAsia="方正公文小标宋" w:hAnsi="方正公文小标宋" w:cs="方正公文小标宋" w:hint="eastAsia"/>
          <w:b/>
          <w:sz w:val="36"/>
        </w:rPr>
        <w:t>》</w:t>
      </w:r>
      <w:r w:rsidRPr="00696B3B">
        <w:rPr>
          <w:rFonts w:ascii="方正公文小标宋" w:eastAsia="方正公文小标宋" w:hAnsi="方正公文小标宋" w:cs="方正公文小标宋" w:hint="eastAsia"/>
          <w:sz w:val="36"/>
        </w:rPr>
        <w:t>课</w:t>
      </w:r>
      <w:r w:rsidRPr="00342A61">
        <w:rPr>
          <w:rFonts w:ascii="方正公文小标宋" w:eastAsia="方正公文小标宋" w:hAnsi="方正公文小标宋" w:cs="方正公文小标宋" w:hint="eastAsia"/>
          <w:b/>
          <w:sz w:val="36"/>
        </w:rPr>
        <w:t>程</w:t>
      </w:r>
      <w:bookmarkStart w:id="1" w:name="_GoBack"/>
      <w:bookmarkEnd w:id="1"/>
      <w:r w:rsidRPr="00342A61">
        <w:rPr>
          <w:rFonts w:ascii="方正公文小标宋" w:eastAsia="方正公文小标宋" w:hAnsi="方正公文小标宋" w:cs="方正公文小标宋" w:hint="eastAsia"/>
          <w:b/>
          <w:sz w:val="36"/>
        </w:rPr>
        <w:t>教</w:t>
      </w:r>
      <w:r w:rsidRPr="00696B3B">
        <w:rPr>
          <w:rFonts w:ascii="方正公文小标宋" w:eastAsia="方正公文小标宋" w:hAnsi="方正公文小标宋" w:cs="方正公文小标宋" w:hint="eastAsia"/>
          <w:sz w:val="36"/>
        </w:rPr>
        <w:t>学大纲</w:t>
      </w:r>
    </w:p>
    <w:p w:rsidR="00C036CD" w:rsidRPr="00696B3B" w:rsidRDefault="00645ADA" w:rsidP="00696B3B">
      <w:pPr>
        <w:ind w:firstLine="560"/>
        <w:jc w:val="center"/>
        <w:rPr>
          <w:rFonts w:ascii="仿宋" w:eastAsia="仿宋" w:hAnsi="仿宋" w:cs="仿宋"/>
          <w:sz w:val="28"/>
          <w:szCs w:val="28"/>
        </w:rPr>
      </w:pPr>
      <w:r w:rsidRPr="00696B3B">
        <w:rPr>
          <w:rFonts w:ascii="仿宋" w:eastAsia="仿宋" w:hAnsi="仿宋" w:cs="仿宋" w:hint="eastAsia"/>
          <w:sz w:val="28"/>
          <w:szCs w:val="28"/>
        </w:rPr>
        <w:t>（理论课程·2024版）</w:t>
      </w:r>
    </w:p>
    <w:p w:rsidR="00C036CD" w:rsidRPr="000163AA" w:rsidRDefault="00046580" w:rsidP="00696B3B">
      <w:pPr>
        <w:rPr>
          <w:bCs/>
          <w:color w:val="FF0000"/>
        </w:rPr>
      </w:pPr>
      <w:r w:rsidRPr="000163AA">
        <w:rPr>
          <w:rFonts w:hint="eastAsia"/>
        </w:rPr>
        <w:t>一、课程基本信息</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1"/>
        <w:gridCol w:w="2268"/>
        <w:gridCol w:w="1701"/>
        <w:gridCol w:w="2835"/>
      </w:tblGrid>
      <w:tr w:rsidR="00C036CD" w:rsidRPr="000163AA" w:rsidTr="000163AA">
        <w:trPr>
          <w:trHeight w:val="397"/>
          <w:jc w:val="center"/>
        </w:trPr>
        <w:tc>
          <w:tcPr>
            <w:tcW w:w="1701" w:type="dxa"/>
            <w:vAlign w:val="center"/>
          </w:tcPr>
          <w:p w:rsidR="00C036CD" w:rsidRPr="000163AA" w:rsidRDefault="00046580" w:rsidP="000163AA">
            <w:pPr>
              <w:ind w:firstLineChars="0" w:firstLine="0"/>
              <w:jc w:val="center"/>
            </w:pPr>
            <w:r w:rsidRPr="000163AA">
              <w:rPr>
                <w:rFonts w:hint="eastAsia"/>
              </w:rPr>
              <w:t>课 程 号</w:t>
            </w:r>
          </w:p>
        </w:tc>
        <w:tc>
          <w:tcPr>
            <w:tcW w:w="2268" w:type="dxa"/>
            <w:vAlign w:val="center"/>
          </w:tcPr>
          <w:p w:rsidR="00C036CD" w:rsidRPr="000163AA" w:rsidRDefault="00C61C26" w:rsidP="000163AA">
            <w:pPr>
              <w:ind w:firstLineChars="0" w:firstLine="0"/>
              <w:jc w:val="center"/>
            </w:pPr>
            <w:r w:rsidRPr="000163AA">
              <w:t>B916011</w:t>
            </w:r>
          </w:p>
        </w:tc>
        <w:tc>
          <w:tcPr>
            <w:tcW w:w="1701" w:type="dxa"/>
            <w:vAlign w:val="center"/>
          </w:tcPr>
          <w:p w:rsidR="00C036CD" w:rsidRPr="000163AA" w:rsidRDefault="00046580" w:rsidP="000163AA">
            <w:pPr>
              <w:ind w:firstLineChars="0" w:firstLine="0"/>
              <w:jc w:val="center"/>
            </w:pPr>
            <w:r w:rsidRPr="000163AA">
              <w:rPr>
                <w:rFonts w:hint="eastAsia"/>
              </w:rPr>
              <w:t>开课单位</w:t>
            </w:r>
          </w:p>
        </w:tc>
        <w:tc>
          <w:tcPr>
            <w:tcW w:w="2835" w:type="dxa"/>
            <w:vAlign w:val="center"/>
          </w:tcPr>
          <w:p w:rsidR="00C036CD" w:rsidRPr="000163AA" w:rsidRDefault="00C61C26" w:rsidP="000163AA">
            <w:pPr>
              <w:ind w:firstLineChars="0" w:firstLine="0"/>
              <w:jc w:val="center"/>
            </w:pPr>
            <w:r w:rsidRPr="000163AA">
              <w:rPr>
                <w:rFonts w:hint="eastAsia"/>
              </w:rPr>
              <w:t>轻工学部</w:t>
            </w:r>
          </w:p>
        </w:tc>
      </w:tr>
      <w:tr w:rsidR="00C036CD" w:rsidRPr="000163AA" w:rsidTr="000163AA">
        <w:trPr>
          <w:trHeight w:val="397"/>
          <w:jc w:val="center"/>
        </w:trPr>
        <w:tc>
          <w:tcPr>
            <w:tcW w:w="1701" w:type="dxa"/>
            <w:vMerge w:val="restart"/>
            <w:vAlign w:val="center"/>
          </w:tcPr>
          <w:p w:rsidR="00C036CD" w:rsidRPr="000163AA" w:rsidRDefault="00046580" w:rsidP="000163AA">
            <w:pPr>
              <w:ind w:firstLineChars="0" w:firstLine="0"/>
              <w:jc w:val="center"/>
              <w:rPr>
                <w:color w:val="FF0000"/>
              </w:rPr>
            </w:pPr>
            <w:r w:rsidRPr="000163AA">
              <w:rPr>
                <w:rFonts w:hint="eastAsia"/>
              </w:rPr>
              <w:t>课程名称</w:t>
            </w:r>
          </w:p>
        </w:tc>
        <w:tc>
          <w:tcPr>
            <w:tcW w:w="6804" w:type="dxa"/>
            <w:gridSpan w:val="3"/>
            <w:vAlign w:val="center"/>
          </w:tcPr>
          <w:p w:rsidR="00C036CD" w:rsidRPr="000163AA" w:rsidRDefault="00046580" w:rsidP="000163AA">
            <w:pPr>
              <w:ind w:firstLineChars="0" w:firstLine="0"/>
              <w:jc w:val="center"/>
            </w:pPr>
            <w:r w:rsidRPr="000163AA">
              <w:rPr>
                <w:rFonts w:hint="eastAsia"/>
              </w:rPr>
              <w:t>（中文）</w:t>
            </w:r>
            <w:r w:rsidR="00C61C26" w:rsidRPr="000163AA">
              <w:rPr>
                <w:rFonts w:hint="eastAsia"/>
              </w:rPr>
              <w:t>科技发展与学科专业概论</w:t>
            </w:r>
          </w:p>
        </w:tc>
      </w:tr>
      <w:tr w:rsidR="00C036CD" w:rsidRPr="000163AA" w:rsidTr="000163AA">
        <w:trPr>
          <w:trHeight w:val="397"/>
          <w:jc w:val="center"/>
        </w:trPr>
        <w:tc>
          <w:tcPr>
            <w:tcW w:w="1701" w:type="dxa"/>
            <w:vMerge/>
            <w:vAlign w:val="center"/>
          </w:tcPr>
          <w:p w:rsidR="00C036CD" w:rsidRPr="000163AA" w:rsidRDefault="00C036CD" w:rsidP="00696B3B">
            <w:pPr>
              <w:jc w:val="center"/>
            </w:pPr>
          </w:p>
        </w:tc>
        <w:tc>
          <w:tcPr>
            <w:tcW w:w="6804" w:type="dxa"/>
            <w:gridSpan w:val="3"/>
            <w:vAlign w:val="center"/>
          </w:tcPr>
          <w:p w:rsidR="00C036CD" w:rsidRPr="000163AA" w:rsidRDefault="00046580" w:rsidP="000163AA">
            <w:pPr>
              <w:ind w:firstLineChars="0" w:firstLine="0"/>
              <w:jc w:val="center"/>
              <w:rPr>
                <w:rFonts w:cs="黑体"/>
              </w:rPr>
            </w:pPr>
            <w:r w:rsidRPr="000163AA">
              <w:rPr>
                <w:rFonts w:cs="黑体" w:hint="eastAsia"/>
              </w:rPr>
              <w:t>（英文）</w:t>
            </w:r>
            <w:r w:rsidR="00C61C26" w:rsidRPr="000163AA">
              <w:t>Introduction of technology development for light-chemical engineering</w:t>
            </w:r>
          </w:p>
        </w:tc>
      </w:tr>
      <w:tr w:rsidR="00C036CD" w:rsidRPr="000163AA" w:rsidTr="000163AA">
        <w:trPr>
          <w:trHeight w:val="397"/>
          <w:jc w:val="center"/>
        </w:trPr>
        <w:tc>
          <w:tcPr>
            <w:tcW w:w="1701" w:type="dxa"/>
            <w:vAlign w:val="center"/>
          </w:tcPr>
          <w:p w:rsidR="00C036CD" w:rsidRPr="000163AA" w:rsidRDefault="00046580" w:rsidP="000163AA">
            <w:pPr>
              <w:ind w:firstLineChars="0" w:firstLine="0"/>
              <w:jc w:val="center"/>
            </w:pPr>
            <w:r w:rsidRPr="000163AA">
              <w:rPr>
                <w:rFonts w:hint="eastAsia"/>
              </w:rPr>
              <w:t>课程性质</w:t>
            </w:r>
          </w:p>
        </w:tc>
        <w:tc>
          <w:tcPr>
            <w:tcW w:w="2268" w:type="dxa"/>
            <w:vAlign w:val="center"/>
          </w:tcPr>
          <w:p w:rsidR="00C036CD" w:rsidRPr="000163AA" w:rsidRDefault="00046580" w:rsidP="000163AA">
            <w:pPr>
              <w:ind w:firstLineChars="0" w:firstLine="0"/>
              <w:jc w:val="center"/>
            </w:pPr>
            <w:r w:rsidRPr="000163AA">
              <w:rPr>
                <w:rFonts w:hint="eastAsia"/>
              </w:rPr>
              <w:t>选修</w:t>
            </w:r>
          </w:p>
        </w:tc>
        <w:tc>
          <w:tcPr>
            <w:tcW w:w="1701" w:type="dxa"/>
            <w:vAlign w:val="center"/>
          </w:tcPr>
          <w:p w:rsidR="00C036CD" w:rsidRPr="000163AA" w:rsidRDefault="00046580" w:rsidP="00696B3B">
            <w:pPr>
              <w:jc w:val="center"/>
            </w:pPr>
            <w:r w:rsidRPr="000163AA">
              <w:rPr>
                <w:rFonts w:hint="eastAsia"/>
              </w:rPr>
              <w:t>考核类型</w:t>
            </w:r>
          </w:p>
        </w:tc>
        <w:tc>
          <w:tcPr>
            <w:tcW w:w="2835" w:type="dxa"/>
            <w:vAlign w:val="center"/>
          </w:tcPr>
          <w:p w:rsidR="00C036CD" w:rsidRPr="000163AA" w:rsidRDefault="00046580" w:rsidP="000163AA">
            <w:pPr>
              <w:ind w:firstLineChars="0" w:firstLine="0"/>
              <w:jc w:val="center"/>
            </w:pPr>
            <w:r w:rsidRPr="000163AA">
              <w:rPr>
                <w:rFonts w:hint="eastAsia"/>
              </w:rPr>
              <w:t>考查</w:t>
            </w:r>
          </w:p>
        </w:tc>
      </w:tr>
      <w:tr w:rsidR="00C036CD" w:rsidRPr="000163AA" w:rsidTr="000163AA">
        <w:trPr>
          <w:trHeight w:val="397"/>
          <w:jc w:val="center"/>
        </w:trPr>
        <w:tc>
          <w:tcPr>
            <w:tcW w:w="1701" w:type="dxa"/>
            <w:vAlign w:val="center"/>
          </w:tcPr>
          <w:p w:rsidR="00C036CD" w:rsidRPr="000163AA" w:rsidRDefault="00046580" w:rsidP="000163AA">
            <w:pPr>
              <w:ind w:firstLineChars="0" w:firstLine="0"/>
              <w:jc w:val="center"/>
            </w:pPr>
            <w:r w:rsidRPr="000163AA">
              <w:rPr>
                <w:rFonts w:hint="eastAsia"/>
              </w:rPr>
              <w:t>课程学分</w:t>
            </w:r>
          </w:p>
        </w:tc>
        <w:tc>
          <w:tcPr>
            <w:tcW w:w="2268" w:type="dxa"/>
            <w:vAlign w:val="center"/>
          </w:tcPr>
          <w:p w:rsidR="00C036CD" w:rsidRPr="000163AA" w:rsidRDefault="00046580" w:rsidP="000163AA">
            <w:pPr>
              <w:ind w:firstLineChars="0" w:firstLine="0"/>
              <w:jc w:val="center"/>
            </w:pPr>
            <w:r w:rsidRPr="000163AA">
              <w:rPr>
                <w:rFonts w:hint="eastAsia"/>
              </w:rPr>
              <w:t>1</w:t>
            </w:r>
          </w:p>
        </w:tc>
        <w:tc>
          <w:tcPr>
            <w:tcW w:w="1701" w:type="dxa"/>
            <w:vAlign w:val="center"/>
          </w:tcPr>
          <w:p w:rsidR="00C036CD" w:rsidRPr="000163AA" w:rsidRDefault="00046580" w:rsidP="00696B3B">
            <w:pPr>
              <w:jc w:val="center"/>
            </w:pPr>
            <w:r w:rsidRPr="000163AA">
              <w:rPr>
                <w:rFonts w:hint="eastAsia"/>
              </w:rPr>
              <w:t>课程学时</w:t>
            </w:r>
          </w:p>
        </w:tc>
        <w:tc>
          <w:tcPr>
            <w:tcW w:w="2835" w:type="dxa"/>
            <w:vAlign w:val="center"/>
          </w:tcPr>
          <w:p w:rsidR="00C036CD" w:rsidRPr="000163AA" w:rsidRDefault="00C61C26" w:rsidP="000163AA">
            <w:pPr>
              <w:ind w:firstLineChars="0" w:firstLine="0"/>
              <w:jc w:val="center"/>
            </w:pPr>
            <w:r w:rsidRPr="000163AA">
              <w:t>16</w:t>
            </w:r>
          </w:p>
        </w:tc>
      </w:tr>
      <w:tr w:rsidR="00C036CD" w:rsidRPr="000163AA" w:rsidTr="000163AA">
        <w:trPr>
          <w:trHeight w:val="397"/>
          <w:jc w:val="center"/>
        </w:trPr>
        <w:tc>
          <w:tcPr>
            <w:tcW w:w="1701" w:type="dxa"/>
            <w:vAlign w:val="center"/>
          </w:tcPr>
          <w:p w:rsidR="00C036CD" w:rsidRPr="000163AA" w:rsidRDefault="00046580" w:rsidP="000163AA">
            <w:pPr>
              <w:ind w:firstLineChars="0" w:firstLine="0"/>
              <w:jc w:val="center"/>
            </w:pPr>
            <w:r w:rsidRPr="000163AA">
              <w:rPr>
                <w:rFonts w:hint="eastAsia"/>
              </w:rPr>
              <w:t>课程类别</w:t>
            </w:r>
          </w:p>
        </w:tc>
        <w:tc>
          <w:tcPr>
            <w:tcW w:w="6799" w:type="dxa"/>
            <w:gridSpan w:val="3"/>
            <w:vAlign w:val="center"/>
          </w:tcPr>
          <w:p w:rsidR="00C036CD" w:rsidRPr="000163AA" w:rsidRDefault="00046580" w:rsidP="000163AA">
            <w:pPr>
              <w:ind w:firstLineChars="0" w:firstLine="0"/>
              <w:jc w:val="center"/>
            </w:pPr>
            <w:r w:rsidRPr="000163AA">
              <w:rPr>
                <w:rFonts w:hint="eastAsia"/>
              </w:rPr>
              <w:t>专业任选</w:t>
            </w:r>
          </w:p>
        </w:tc>
      </w:tr>
      <w:tr w:rsidR="00C036CD" w:rsidRPr="000163AA" w:rsidTr="000163AA">
        <w:trPr>
          <w:trHeight w:val="397"/>
          <w:jc w:val="center"/>
        </w:trPr>
        <w:tc>
          <w:tcPr>
            <w:tcW w:w="1701" w:type="dxa"/>
            <w:vAlign w:val="center"/>
          </w:tcPr>
          <w:p w:rsidR="00C036CD" w:rsidRPr="000163AA" w:rsidRDefault="00046580" w:rsidP="000163AA">
            <w:pPr>
              <w:ind w:firstLineChars="0" w:firstLine="0"/>
              <w:jc w:val="center"/>
            </w:pPr>
            <w:r w:rsidRPr="000163AA">
              <w:rPr>
                <w:rFonts w:hint="eastAsia"/>
              </w:rPr>
              <w:t>先修课程</w:t>
            </w:r>
          </w:p>
        </w:tc>
        <w:tc>
          <w:tcPr>
            <w:tcW w:w="6799" w:type="dxa"/>
            <w:gridSpan w:val="3"/>
            <w:vAlign w:val="center"/>
          </w:tcPr>
          <w:p w:rsidR="00C036CD" w:rsidRPr="000163AA" w:rsidRDefault="00046580" w:rsidP="000163AA">
            <w:pPr>
              <w:ind w:firstLineChars="0" w:firstLine="0"/>
              <w:jc w:val="center"/>
            </w:pPr>
            <w:r w:rsidRPr="000163AA">
              <w:rPr>
                <w:rFonts w:hint="eastAsia"/>
              </w:rPr>
              <w:t>无</w:t>
            </w:r>
          </w:p>
        </w:tc>
      </w:tr>
      <w:tr w:rsidR="00C036CD" w:rsidRPr="000163AA" w:rsidTr="000163AA">
        <w:trPr>
          <w:trHeight w:val="397"/>
          <w:jc w:val="center"/>
        </w:trPr>
        <w:tc>
          <w:tcPr>
            <w:tcW w:w="1701" w:type="dxa"/>
            <w:vAlign w:val="center"/>
          </w:tcPr>
          <w:p w:rsidR="00C036CD" w:rsidRPr="000163AA" w:rsidRDefault="00046580" w:rsidP="000163AA">
            <w:pPr>
              <w:ind w:firstLineChars="0" w:firstLine="0"/>
              <w:jc w:val="center"/>
            </w:pPr>
            <w:r w:rsidRPr="000163AA">
              <w:rPr>
                <w:rFonts w:hint="eastAsia"/>
              </w:rPr>
              <w:t>适用专业（类）</w:t>
            </w:r>
          </w:p>
        </w:tc>
        <w:tc>
          <w:tcPr>
            <w:tcW w:w="6799" w:type="dxa"/>
            <w:gridSpan w:val="3"/>
            <w:vAlign w:val="center"/>
          </w:tcPr>
          <w:p w:rsidR="00C036CD" w:rsidRPr="000163AA" w:rsidRDefault="00C61C26" w:rsidP="000163AA">
            <w:pPr>
              <w:ind w:firstLineChars="0" w:firstLine="0"/>
              <w:jc w:val="center"/>
            </w:pPr>
            <w:r w:rsidRPr="000163AA">
              <w:rPr>
                <w:rFonts w:hint="eastAsia"/>
              </w:rPr>
              <w:t>轻化工程</w:t>
            </w:r>
          </w:p>
        </w:tc>
      </w:tr>
    </w:tbl>
    <w:p w:rsidR="00C036CD" w:rsidRPr="000163AA" w:rsidRDefault="00046580" w:rsidP="00696B3B">
      <w:pPr>
        <w:rPr>
          <w:color w:val="FF0000"/>
        </w:rPr>
      </w:pPr>
      <w:r w:rsidRPr="000163AA">
        <w:rPr>
          <w:rFonts w:hint="eastAsia"/>
        </w:rPr>
        <w:t>二、课程描述及目标</w:t>
      </w:r>
    </w:p>
    <w:p w:rsidR="00C036CD" w:rsidRPr="000163AA" w:rsidRDefault="00046580" w:rsidP="00696B3B">
      <w:pPr>
        <w:rPr>
          <w:rFonts w:ascii="仿宋_GB2312" w:eastAsia="仿宋_GB2312" w:hAnsi="仿宋_GB2312"/>
        </w:rPr>
      </w:pPr>
      <w:r w:rsidRPr="000163AA">
        <w:rPr>
          <w:rFonts w:ascii="仿宋_GB2312" w:eastAsia="仿宋_GB2312" w:hAnsi="仿宋_GB2312" w:hint="eastAsia"/>
        </w:rPr>
        <w:t>（一）课程简介</w:t>
      </w:r>
    </w:p>
    <w:p w:rsidR="00C036CD" w:rsidRPr="000163AA" w:rsidRDefault="00641067" w:rsidP="00696B3B">
      <w:pPr>
        <w:rPr>
          <w:rFonts w:ascii="仿宋_GB2312" w:eastAsia="仿宋_GB2312" w:hAnsi="仿宋_GB2312"/>
        </w:rPr>
      </w:pPr>
      <w:bookmarkStart w:id="2" w:name="_Hlk180684933"/>
      <w:r w:rsidRPr="000163AA">
        <w:rPr>
          <w:rFonts w:ascii="仿宋_GB2312" w:eastAsia="仿宋_GB2312" w:hAnsi="仿宋_GB2312" w:hint="eastAsia"/>
        </w:rPr>
        <w:t>《科技发展及学科专业概论-》是轻化工程本科专业的一门</w:t>
      </w:r>
      <w:r w:rsidR="00115DF9" w:rsidRPr="000163AA">
        <w:rPr>
          <w:rFonts w:ascii="仿宋_GB2312" w:eastAsia="仿宋_GB2312" w:hAnsi="仿宋_GB2312" w:hint="eastAsia"/>
        </w:rPr>
        <w:t>专业任选课</w:t>
      </w:r>
      <w:r w:rsidRPr="000163AA">
        <w:rPr>
          <w:rFonts w:ascii="仿宋_GB2312" w:eastAsia="仿宋_GB2312" w:hAnsi="仿宋_GB2312" w:hint="eastAsia"/>
        </w:rPr>
        <w:t>，通过本课程的学习，使学生了解我国工业相关行业基本知识，了解我国工业结构及涵盖主要行业，了解工业领域重点行业的科技发展状况及发展方向，了解我国轻工行业的发展状况及我省造纸及皮革企业的现状，掌握从植物纤维原料到纸或纸产品的转变过程，动物蛋白加工技术及各个工段的作用，理解衡量纸张及皮革性能的各项指标及概念，明确制浆造纸工业和制革工业对生态、社会和环境的影响和定位，了解轻化工程相关工业与其他专业的相关性，以及制浆造纸、皮革专业的国内外最新发展动态及发展方向，明晰作为轻化工程专业技术人才应具备的素质，为转变学习方式、制定大学学习计划及学习目标、进行大学自我规划以及为更好地学习基础知识和专业知识打下良好的基础。</w:t>
      </w:r>
    </w:p>
    <w:bookmarkEnd w:id="2"/>
    <w:p w:rsidR="00C036CD" w:rsidRPr="000163AA" w:rsidRDefault="00046580" w:rsidP="00696B3B">
      <w:pPr>
        <w:rPr>
          <w:rFonts w:ascii="仿宋_GB2312" w:eastAsia="仿宋_GB2312" w:hAnsi="仿宋_GB2312"/>
        </w:rPr>
      </w:pPr>
      <w:r w:rsidRPr="000163AA">
        <w:rPr>
          <w:rFonts w:ascii="仿宋_GB2312" w:eastAsia="仿宋_GB2312" w:hAnsi="仿宋_GB2312" w:hint="eastAsia"/>
        </w:rPr>
        <w:t>（二）教学目标</w:t>
      </w:r>
    </w:p>
    <w:p w:rsidR="00C036CD" w:rsidRPr="000163AA" w:rsidRDefault="00046580" w:rsidP="00696B3B">
      <w:pPr>
        <w:rPr>
          <w:rFonts w:ascii="仿宋_GB2312" w:eastAsia="仿宋_GB2312" w:hAnsi="仿宋_GB2312"/>
        </w:rPr>
      </w:pPr>
      <w:bookmarkStart w:id="3" w:name="_Hlk180684962"/>
      <w:r w:rsidRPr="000163AA">
        <w:rPr>
          <w:rFonts w:ascii="仿宋_GB2312" w:eastAsia="仿宋_GB2312" w:hAnsi="仿宋_GB2312" w:hint="eastAsia"/>
        </w:rPr>
        <w:lastRenderedPageBreak/>
        <w:t>通过本课程，学生将</w:t>
      </w:r>
      <w:r w:rsidR="00115DF9" w:rsidRPr="000163AA">
        <w:rPr>
          <w:rFonts w:ascii="仿宋_GB2312" w:eastAsia="仿宋_GB2312" w:hAnsi="仿宋_GB2312" w:hint="eastAsia"/>
        </w:rPr>
        <w:t>了解科技发展历史和现状，特别是轻工学科的发展历史，</w:t>
      </w:r>
      <w:proofErr w:type="gramStart"/>
      <w:r w:rsidR="00115DF9" w:rsidRPr="000163AA">
        <w:rPr>
          <w:rFonts w:ascii="仿宋_GB2312" w:eastAsia="仿宋_GB2312" w:hAnsi="仿宋_GB2312" w:hint="eastAsia"/>
        </w:rPr>
        <w:t>熟悉轻</w:t>
      </w:r>
      <w:proofErr w:type="gramEnd"/>
      <w:r w:rsidR="00115DF9" w:rsidRPr="000163AA">
        <w:rPr>
          <w:rFonts w:ascii="仿宋_GB2312" w:eastAsia="仿宋_GB2312" w:hAnsi="仿宋_GB2312" w:hint="eastAsia"/>
        </w:rPr>
        <w:t>化工程领域环境保护和可持续发展等方面的方针、政策和法律、法规，具备环保意识，理解环境保护与社会可持续发展的重要意义及发展制约因素。</w:t>
      </w:r>
      <w:r w:rsidR="00115DF9" w:rsidRPr="000163AA">
        <w:rPr>
          <w:rFonts w:ascii="仿宋_GB2312" w:eastAsia="仿宋_GB2312" w:hAnsi="仿宋_GB2312"/>
        </w:rPr>
        <w:t>理解并掌握轻工技术发展方向和趋势，认识轻化工程实践对客观世界的影响，并掌握科技发展对社会可持续发展的贡献。</w:t>
      </w:r>
    </w:p>
    <w:p w:rsidR="00C036CD" w:rsidRDefault="00046580" w:rsidP="00696B3B">
      <w:r w:rsidRPr="000163AA">
        <w:rPr>
          <w:rFonts w:ascii="仿宋_GB2312" w:eastAsia="仿宋_GB2312" w:hAnsi="仿宋_GB2312" w:hint="eastAsia"/>
        </w:rPr>
        <w:t>课程目标1：</w:t>
      </w:r>
      <w:r w:rsidR="00115DF9" w:rsidRPr="000163AA">
        <w:rPr>
          <w:rFonts w:ascii="仿宋_GB2312" w:eastAsia="仿宋_GB2312" w:hAnsi="仿宋_GB2312" w:hint="eastAsia"/>
        </w:rPr>
        <w:t>在社会发展的宏观环境中，</w:t>
      </w:r>
      <w:r w:rsidR="00091F27" w:rsidRPr="000163AA">
        <w:rPr>
          <w:rFonts w:ascii="仿宋_GB2312" w:eastAsia="仿宋_GB2312" w:hAnsi="仿宋_GB2312" w:hint="eastAsia"/>
        </w:rPr>
        <w:t>通过认识学科发展历史及方向，</w:t>
      </w:r>
      <w:r w:rsidR="00115DF9" w:rsidRPr="000163AA">
        <w:rPr>
          <w:rFonts w:ascii="仿宋_GB2312" w:eastAsia="仿宋_GB2312" w:hAnsi="仿宋_GB2312" w:hint="eastAsia"/>
        </w:rPr>
        <w:t>认识到自主及终身学习的重要性，并具备自我驱动学习的能力</w:t>
      </w:r>
      <w:bookmarkEnd w:id="3"/>
      <w:r w:rsidR="00115DF9" w:rsidRPr="000163AA">
        <w:rPr>
          <w:rFonts w:ascii="仿宋_GB2312" w:eastAsia="仿宋_GB2312" w:hAnsi="仿宋_GB2312" w:hint="eastAsia"/>
        </w:rPr>
        <w:t>。</w:t>
      </w:r>
      <w:r w:rsidR="00115DF9">
        <w:t xml:space="preserve"> </w:t>
      </w:r>
    </w:p>
    <w:p w:rsidR="00C036CD" w:rsidRDefault="00046580" w:rsidP="00696B3B">
      <w:pPr>
        <w:rPr>
          <w:color w:val="FF0000"/>
        </w:rPr>
      </w:pPr>
      <w:r>
        <w:rPr>
          <w:rFonts w:hint="eastAsia"/>
        </w:rPr>
        <w:t>三、课程目标对毕业要求的支撑关系</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69"/>
        <w:gridCol w:w="1701"/>
        <w:gridCol w:w="1134"/>
      </w:tblGrid>
      <w:tr w:rsidR="00C036CD" w:rsidTr="000163AA">
        <w:trPr>
          <w:trHeight w:val="397"/>
          <w:tblHeader/>
          <w:jc w:val="center"/>
        </w:trPr>
        <w:tc>
          <w:tcPr>
            <w:tcW w:w="5669" w:type="dxa"/>
            <w:tcMar>
              <w:top w:w="57" w:type="dxa"/>
              <w:bottom w:w="57" w:type="dxa"/>
            </w:tcMar>
            <w:vAlign w:val="center"/>
          </w:tcPr>
          <w:p w:rsidR="00C036CD" w:rsidRDefault="00046580" w:rsidP="000163AA">
            <w:pPr>
              <w:ind w:firstLineChars="0" w:firstLine="0"/>
              <w:jc w:val="center"/>
            </w:pPr>
            <w:r>
              <w:rPr>
                <w:rFonts w:hint="eastAsia"/>
              </w:rPr>
              <w:t>毕业要求指标点</w:t>
            </w:r>
          </w:p>
        </w:tc>
        <w:tc>
          <w:tcPr>
            <w:tcW w:w="1701" w:type="dxa"/>
            <w:tcMar>
              <w:top w:w="57" w:type="dxa"/>
              <w:bottom w:w="57" w:type="dxa"/>
            </w:tcMar>
            <w:vAlign w:val="center"/>
          </w:tcPr>
          <w:p w:rsidR="00C036CD" w:rsidRDefault="00046580" w:rsidP="000163AA">
            <w:pPr>
              <w:ind w:firstLineChars="0" w:firstLine="0"/>
              <w:jc w:val="center"/>
            </w:pPr>
            <w:r>
              <w:rPr>
                <w:rFonts w:hint="eastAsia"/>
              </w:rPr>
              <w:t>课程目标</w:t>
            </w:r>
          </w:p>
        </w:tc>
        <w:tc>
          <w:tcPr>
            <w:tcW w:w="1134" w:type="dxa"/>
            <w:tcMar>
              <w:top w:w="57" w:type="dxa"/>
              <w:bottom w:w="57" w:type="dxa"/>
            </w:tcMar>
            <w:vAlign w:val="center"/>
          </w:tcPr>
          <w:p w:rsidR="00C036CD" w:rsidRDefault="00046580" w:rsidP="000163AA">
            <w:pPr>
              <w:ind w:firstLineChars="0" w:firstLine="0"/>
              <w:jc w:val="center"/>
            </w:pPr>
            <w:r>
              <w:rPr>
                <w:rFonts w:hint="eastAsia"/>
              </w:rPr>
              <w:t>权重</w:t>
            </w:r>
          </w:p>
        </w:tc>
      </w:tr>
      <w:tr w:rsidR="00C036CD" w:rsidTr="000163AA">
        <w:trPr>
          <w:trHeight w:val="397"/>
          <w:jc w:val="center"/>
        </w:trPr>
        <w:tc>
          <w:tcPr>
            <w:tcW w:w="5669" w:type="dxa"/>
            <w:tcMar>
              <w:top w:w="57" w:type="dxa"/>
              <w:bottom w:w="57" w:type="dxa"/>
            </w:tcMar>
            <w:vAlign w:val="center"/>
          </w:tcPr>
          <w:p w:rsidR="00C036CD" w:rsidRPr="000163AA" w:rsidRDefault="00115DF9" w:rsidP="000163AA">
            <w:pPr>
              <w:ind w:firstLineChars="0" w:firstLine="0"/>
              <w:jc w:val="center"/>
              <w:rPr>
                <w:rFonts w:ascii="仿宋_GB2312" w:eastAsia="仿宋_GB2312" w:hAnsi="仿宋_GB2312"/>
              </w:rPr>
            </w:pPr>
            <w:r w:rsidRPr="000163AA">
              <w:rPr>
                <w:rFonts w:ascii="仿宋_GB2312" w:eastAsia="仿宋_GB2312" w:hAnsi="仿宋_GB2312"/>
              </w:rPr>
              <w:t>11.</w:t>
            </w:r>
            <w:r w:rsidR="00046580" w:rsidRPr="000163AA">
              <w:rPr>
                <w:rFonts w:ascii="仿宋_GB2312" w:eastAsia="仿宋_GB2312" w:hAnsi="仿宋_GB2312" w:hint="eastAsia"/>
              </w:rPr>
              <w:t>1：</w:t>
            </w:r>
            <w:r w:rsidRPr="000163AA">
              <w:rPr>
                <w:rFonts w:ascii="仿宋_GB2312" w:eastAsia="仿宋_GB2312" w:hAnsi="仿宋_GB2312" w:hint="eastAsia"/>
              </w:rPr>
              <w:t>在社会发展的大背景下，能够认识到自主和终身学习的必要性，具有自主学习的能力。</w:t>
            </w:r>
          </w:p>
        </w:tc>
        <w:tc>
          <w:tcPr>
            <w:tcW w:w="1701" w:type="dxa"/>
            <w:tcMar>
              <w:top w:w="57" w:type="dxa"/>
              <w:bottom w:w="57" w:type="dxa"/>
            </w:tcMar>
            <w:vAlign w:val="center"/>
          </w:tcPr>
          <w:p w:rsidR="00C036CD" w:rsidRPr="000163AA" w:rsidRDefault="00046580" w:rsidP="000163AA">
            <w:pPr>
              <w:ind w:firstLineChars="0" w:firstLine="0"/>
              <w:jc w:val="center"/>
              <w:rPr>
                <w:rFonts w:ascii="仿宋_GB2312" w:eastAsia="仿宋_GB2312" w:hAnsi="仿宋_GB2312"/>
              </w:rPr>
            </w:pPr>
            <w:r w:rsidRPr="000163AA">
              <w:rPr>
                <w:rFonts w:ascii="仿宋_GB2312" w:eastAsia="仿宋_GB2312" w:hAnsi="仿宋_GB2312" w:hint="eastAsia"/>
              </w:rPr>
              <w:t>课程目标1</w:t>
            </w:r>
          </w:p>
        </w:tc>
        <w:tc>
          <w:tcPr>
            <w:tcW w:w="1134" w:type="dxa"/>
            <w:tcMar>
              <w:top w:w="57" w:type="dxa"/>
              <w:bottom w:w="57" w:type="dxa"/>
            </w:tcMar>
            <w:vAlign w:val="center"/>
          </w:tcPr>
          <w:p w:rsidR="00C036CD" w:rsidRPr="000163AA" w:rsidRDefault="00115DF9" w:rsidP="000163AA">
            <w:pPr>
              <w:ind w:firstLineChars="0" w:firstLine="0"/>
              <w:jc w:val="center"/>
              <w:rPr>
                <w:rFonts w:ascii="仿宋_GB2312" w:eastAsia="仿宋_GB2312" w:hAnsi="仿宋_GB2312"/>
              </w:rPr>
            </w:pPr>
            <w:r w:rsidRPr="000163AA">
              <w:rPr>
                <w:rFonts w:ascii="仿宋_GB2312" w:eastAsia="仿宋_GB2312" w:hAnsi="仿宋_GB2312" w:hint="eastAsia"/>
              </w:rPr>
              <w:t>1</w:t>
            </w:r>
            <w:r w:rsidRPr="000163AA">
              <w:rPr>
                <w:rFonts w:ascii="仿宋_GB2312" w:eastAsia="仿宋_GB2312" w:hAnsi="仿宋_GB2312"/>
              </w:rPr>
              <w:t>00%</w:t>
            </w:r>
          </w:p>
        </w:tc>
      </w:tr>
    </w:tbl>
    <w:p w:rsidR="00091F27" w:rsidRDefault="00046580" w:rsidP="00696B3B">
      <w:r>
        <w:rPr>
          <w:rFonts w:hint="eastAsia"/>
        </w:rPr>
        <w:t>四、教学方式与方法</w:t>
      </w:r>
    </w:p>
    <w:p w:rsidR="00C036CD" w:rsidRPr="000163AA" w:rsidRDefault="00091F27" w:rsidP="00696B3B">
      <w:pPr>
        <w:rPr>
          <w:rFonts w:ascii="仿宋_GB2312" w:eastAsia="仿宋_GB2312" w:hAnsi="仿宋_GB2312"/>
        </w:rPr>
      </w:pPr>
      <w:bookmarkStart w:id="4" w:name="_Hlk180685045"/>
      <w:r w:rsidRPr="000163AA">
        <w:rPr>
          <w:rFonts w:ascii="仿宋_GB2312" w:eastAsia="仿宋_GB2312" w:hAnsi="仿宋_GB2312" w:hint="eastAsia"/>
        </w:rPr>
        <w:t>采用课堂教授、分组研讨、学习反思、论文论述等方式进行教学</w:t>
      </w:r>
      <w:bookmarkEnd w:id="4"/>
      <w:r w:rsidRPr="000163AA">
        <w:rPr>
          <w:rFonts w:ascii="仿宋_GB2312" w:eastAsia="仿宋_GB2312" w:hAnsi="仿宋_GB2312" w:hint="eastAsia"/>
        </w:rPr>
        <w:t>。</w:t>
      </w:r>
    </w:p>
    <w:p w:rsidR="00C036CD" w:rsidRDefault="00046580" w:rsidP="00696B3B">
      <w:pPr>
        <w:rPr>
          <w:bCs/>
          <w:color w:val="FF0000"/>
        </w:rPr>
      </w:pPr>
      <w:bookmarkStart w:id="5" w:name="_Hlk5205911"/>
      <w:r>
        <w:rPr>
          <w:rFonts w:hint="eastAsia"/>
        </w:rPr>
        <w:t>五、教学重点与难点</w:t>
      </w:r>
    </w:p>
    <w:p w:rsidR="00A95AF0" w:rsidRPr="000163AA" w:rsidRDefault="00A95AF0" w:rsidP="00696B3B">
      <w:pPr>
        <w:rPr>
          <w:rFonts w:ascii="仿宋_GB2312" w:eastAsia="仿宋_GB2312" w:hAnsi="仿宋_GB2312"/>
        </w:rPr>
      </w:pPr>
      <w:bookmarkStart w:id="6" w:name="_Hlk180685076"/>
      <w:r w:rsidRPr="000163AA">
        <w:rPr>
          <w:rFonts w:ascii="仿宋_GB2312" w:eastAsia="仿宋_GB2312" w:hAnsi="仿宋_GB2312" w:hint="eastAsia"/>
        </w:rPr>
        <w:t>第一章 学科技术发展概况</w:t>
      </w:r>
    </w:p>
    <w:p w:rsidR="00A95AF0" w:rsidRPr="000163AA" w:rsidRDefault="00A95AF0" w:rsidP="00696B3B">
      <w:pPr>
        <w:rPr>
          <w:rFonts w:ascii="仿宋_GB2312" w:eastAsia="仿宋_GB2312" w:hAnsi="仿宋_GB2312"/>
        </w:rPr>
      </w:pPr>
      <w:r w:rsidRPr="000163AA">
        <w:rPr>
          <w:rFonts w:ascii="仿宋_GB2312" w:eastAsia="仿宋_GB2312" w:hAnsi="仿宋_GB2312" w:hint="eastAsia"/>
        </w:rPr>
        <w:t>基本要求：了解科技发展与人民生活的相关性。了解轻工科学与技术学科发展概况以及国内外研究进展，了解学科人才培养现状，了解我国轻化工程专业的科技发展方向。</w:t>
      </w:r>
    </w:p>
    <w:p w:rsidR="00A95AF0" w:rsidRPr="000163AA" w:rsidRDefault="00A95AF0" w:rsidP="00696B3B">
      <w:pPr>
        <w:rPr>
          <w:rFonts w:ascii="仿宋_GB2312" w:eastAsia="仿宋_GB2312" w:hAnsi="仿宋_GB2312"/>
        </w:rPr>
      </w:pPr>
      <w:r w:rsidRPr="000163AA">
        <w:rPr>
          <w:rFonts w:ascii="仿宋_GB2312" w:eastAsia="仿宋_GB2312" w:hAnsi="仿宋_GB2312" w:hint="eastAsia"/>
        </w:rPr>
        <w:t>重点：我国轻工业科技发展趋势。</w:t>
      </w:r>
    </w:p>
    <w:p w:rsidR="00A95AF0" w:rsidRPr="000163AA" w:rsidRDefault="00A95AF0" w:rsidP="00696B3B">
      <w:pPr>
        <w:rPr>
          <w:rFonts w:ascii="仿宋_GB2312" w:eastAsia="仿宋_GB2312" w:hAnsi="仿宋_GB2312"/>
        </w:rPr>
      </w:pPr>
      <w:r w:rsidRPr="000163AA">
        <w:rPr>
          <w:rFonts w:ascii="仿宋_GB2312" w:eastAsia="仿宋_GB2312" w:hAnsi="仿宋_GB2312" w:hint="eastAsia"/>
        </w:rPr>
        <w:t>难点：轻工主要行业现状及国内外研究进展。</w:t>
      </w:r>
    </w:p>
    <w:p w:rsidR="00A95AF0" w:rsidRPr="000163AA" w:rsidRDefault="00A95AF0" w:rsidP="00696B3B">
      <w:pPr>
        <w:rPr>
          <w:rFonts w:ascii="仿宋_GB2312" w:eastAsia="仿宋_GB2312" w:hAnsi="仿宋_GB2312"/>
        </w:rPr>
      </w:pPr>
      <w:r w:rsidRPr="000163AA">
        <w:rPr>
          <w:rFonts w:ascii="仿宋_GB2312" w:eastAsia="仿宋_GB2312" w:hAnsi="仿宋_GB2312" w:hint="eastAsia"/>
        </w:rPr>
        <w:t>第二章</w:t>
      </w:r>
      <w:r w:rsidRPr="000163AA">
        <w:rPr>
          <w:rFonts w:ascii="仿宋_GB2312" w:eastAsia="仿宋_GB2312" w:hAnsi="仿宋_GB2312"/>
        </w:rPr>
        <w:t xml:space="preserve"> 制浆科学技术发展</w:t>
      </w:r>
    </w:p>
    <w:p w:rsidR="00A95AF0" w:rsidRPr="000163AA" w:rsidRDefault="00A95AF0" w:rsidP="00696B3B">
      <w:pPr>
        <w:rPr>
          <w:rFonts w:ascii="仿宋_GB2312" w:eastAsia="仿宋_GB2312" w:hAnsi="仿宋_GB2312"/>
        </w:rPr>
      </w:pPr>
      <w:r w:rsidRPr="000163AA">
        <w:rPr>
          <w:rFonts w:ascii="仿宋_GB2312" w:eastAsia="仿宋_GB2312" w:hAnsi="仿宋_GB2312"/>
        </w:rPr>
        <w:t>基本要求：掌握制浆科学技术发展现状，了解国内外制浆科学技术的对比情况，了解制浆科学技术展趋势。</w:t>
      </w:r>
    </w:p>
    <w:p w:rsidR="00A95AF0" w:rsidRPr="000163AA" w:rsidRDefault="00A95AF0" w:rsidP="00696B3B">
      <w:pPr>
        <w:rPr>
          <w:rFonts w:ascii="仿宋_GB2312" w:eastAsia="仿宋_GB2312" w:hAnsi="仿宋_GB2312"/>
        </w:rPr>
      </w:pPr>
      <w:r w:rsidRPr="000163AA">
        <w:rPr>
          <w:rFonts w:ascii="仿宋_GB2312" w:eastAsia="仿宋_GB2312" w:hAnsi="仿宋_GB2312" w:hint="eastAsia"/>
        </w:rPr>
        <w:t>重点：我国制浆科学技术发展现状</w:t>
      </w:r>
    </w:p>
    <w:p w:rsidR="00A95AF0" w:rsidRPr="000163AA" w:rsidRDefault="00A95AF0" w:rsidP="00696B3B">
      <w:pPr>
        <w:rPr>
          <w:rFonts w:ascii="仿宋_GB2312" w:eastAsia="仿宋_GB2312" w:hAnsi="仿宋_GB2312"/>
        </w:rPr>
      </w:pPr>
      <w:r w:rsidRPr="000163AA">
        <w:rPr>
          <w:rFonts w:ascii="仿宋_GB2312" w:eastAsia="仿宋_GB2312" w:hAnsi="仿宋_GB2312" w:hint="eastAsia"/>
        </w:rPr>
        <w:t>难点：国内外制浆科学技术的对比分析</w:t>
      </w:r>
    </w:p>
    <w:p w:rsidR="00A95AF0" w:rsidRPr="000163AA" w:rsidRDefault="00A95AF0" w:rsidP="00696B3B">
      <w:pPr>
        <w:rPr>
          <w:rFonts w:ascii="仿宋_GB2312" w:eastAsia="仿宋_GB2312" w:hAnsi="仿宋_GB2312"/>
        </w:rPr>
      </w:pPr>
      <w:r w:rsidRPr="000163AA">
        <w:rPr>
          <w:rFonts w:ascii="仿宋_GB2312" w:eastAsia="仿宋_GB2312" w:hAnsi="仿宋_GB2312" w:hint="eastAsia"/>
        </w:rPr>
        <w:t>第三章</w:t>
      </w:r>
      <w:r w:rsidRPr="000163AA">
        <w:rPr>
          <w:rFonts w:ascii="仿宋_GB2312" w:eastAsia="仿宋_GB2312" w:hAnsi="仿宋_GB2312"/>
        </w:rPr>
        <w:t xml:space="preserve"> 造纸科学技术发展</w:t>
      </w:r>
    </w:p>
    <w:p w:rsidR="00A95AF0" w:rsidRPr="000163AA" w:rsidRDefault="00A95AF0" w:rsidP="00696B3B">
      <w:pPr>
        <w:rPr>
          <w:rFonts w:ascii="仿宋_GB2312" w:eastAsia="仿宋_GB2312" w:hAnsi="仿宋_GB2312"/>
        </w:rPr>
      </w:pPr>
      <w:r w:rsidRPr="000163AA">
        <w:rPr>
          <w:rFonts w:ascii="仿宋_GB2312" w:eastAsia="仿宋_GB2312" w:hAnsi="仿宋_GB2312" w:hint="eastAsia"/>
        </w:rPr>
        <w:t>基本要求：掌握造纸科学技术发展现状，了解国内外造纸科学技术的对比情</w:t>
      </w:r>
      <w:r w:rsidRPr="000163AA">
        <w:rPr>
          <w:rFonts w:ascii="仿宋_GB2312" w:eastAsia="仿宋_GB2312" w:hAnsi="仿宋_GB2312" w:hint="eastAsia"/>
        </w:rPr>
        <w:lastRenderedPageBreak/>
        <w:t>况，了解造纸科学技术展趋势</w:t>
      </w:r>
    </w:p>
    <w:p w:rsidR="00A95AF0" w:rsidRPr="000163AA" w:rsidRDefault="00A95AF0" w:rsidP="00696B3B">
      <w:pPr>
        <w:rPr>
          <w:rFonts w:ascii="仿宋_GB2312" w:eastAsia="仿宋_GB2312" w:hAnsi="仿宋_GB2312"/>
        </w:rPr>
      </w:pPr>
      <w:r w:rsidRPr="000163AA">
        <w:rPr>
          <w:rFonts w:ascii="仿宋_GB2312" w:eastAsia="仿宋_GB2312" w:hAnsi="仿宋_GB2312" w:hint="eastAsia"/>
        </w:rPr>
        <w:t>重点：造纸科学技术发展现状</w:t>
      </w:r>
    </w:p>
    <w:p w:rsidR="00A95AF0" w:rsidRPr="000163AA" w:rsidRDefault="00A95AF0" w:rsidP="00696B3B">
      <w:pPr>
        <w:rPr>
          <w:rFonts w:ascii="仿宋_GB2312" w:eastAsia="仿宋_GB2312" w:hAnsi="仿宋_GB2312"/>
        </w:rPr>
      </w:pPr>
      <w:r w:rsidRPr="000163AA">
        <w:rPr>
          <w:rFonts w:ascii="仿宋_GB2312" w:eastAsia="仿宋_GB2312" w:hAnsi="仿宋_GB2312" w:hint="eastAsia"/>
        </w:rPr>
        <w:t>难点：造纸科学技术展趋势</w:t>
      </w:r>
    </w:p>
    <w:p w:rsidR="00A95AF0" w:rsidRPr="000163AA" w:rsidRDefault="00A95AF0" w:rsidP="00696B3B">
      <w:pPr>
        <w:rPr>
          <w:rFonts w:ascii="仿宋_GB2312" w:eastAsia="仿宋_GB2312" w:hAnsi="仿宋_GB2312"/>
        </w:rPr>
      </w:pPr>
      <w:r w:rsidRPr="000163AA">
        <w:rPr>
          <w:rFonts w:ascii="仿宋_GB2312" w:eastAsia="仿宋_GB2312" w:hAnsi="仿宋_GB2312" w:hint="eastAsia"/>
        </w:rPr>
        <w:t>第四章</w:t>
      </w:r>
      <w:r w:rsidRPr="000163AA">
        <w:rPr>
          <w:rFonts w:ascii="仿宋_GB2312" w:eastAsia="仿宋_GB2312" w:hAnsi="仿宋_GB2312"/>
        </w:rPr>
        <w:t xml:space="preserve"> 纸基功能材料科学技术发展</w:t>
      </w:r>
    </w:p>
    <w:p w:rsidR="00A95AF0" w:rsidRPr="000163AA" w:rsidRDefault="00A95AF0" w:rsidP="00696B3B">
      <w:pPr>
        <w:rPr>
          <w:rFonts w:ascii="仿宋_GB2312" w:eastAsia="仿宋_GB2312" w:hAnsi="仿宋_GB2312"/>
        </w:rPr>
      </w:pPr>
      <w:r w:rsidRPr="000163AA">
        <w:rPr>
          <w:rFonts w:ascii="仿宋_GB2312" w:eastAsia="仿宋_GB2312" w:hAnsi="仿宋_GB2312" w:hint="eastAsia"/>
        </w:rPr>
        <w:t>基本要求：了解掌握纸基功能材料科学技术发展现状</w:t>
      </w:r>
    </w:p>
    <w:p w:rsidR="00A95AF0" w:rsidRPr="000163AA" w:rsidRDefault="00A95AF0" w:rsidP="00696B3B">
      <w:pPr>
        <w:rPr>
          <w:rFonts w:ascii="仿宋_GB2312" w:eastAsia="仿宋_GB2312" w:hAnsi="仿宋_GB2312"/>
        </w:rPr>
      </w:pPr>
      <w:r w:rsidRPr="000163AA">
        <w:rPr>
          <w:rFonts w:ascii="仿宋_GB2312" w:eastAsia="仿宋_GB2312" w:hAnsi="仿宋_GB2312" w:hint="eastAsia"/>
        </w:rPr>
        <w:t>难点：纸基功能材料科学技术发展现状</w:t>
      </w:r>
    </w:p>
    <w:p w:rsidR="00A95AF0" w:rsidRPr="000163AA" w:rsidRDefault="00A95AF0" w:rsidP="00696B3B">
      <w:pPr>
        <w:rPr>
          <w:rFonts w:ascii="仿宋_GB2312" w:eastAsia="仿宋_GB2312" w:hAnsi="仿宋_GB2312"/>
        </w:rPr>
      </w:pPr>
      <w:r w:rsidRPr="000163AA">
        <w:rPr>
          <w:rFonts w:ascii="仿宋_GB2312" w:eastAsia="仿宋_GB2312" w:hAnsi="仿宋_GB2312" w:hint="eastAsia"/>
        </w:rPr>
        <w:t>第五章</w:t>
      </w:r>
      <w:r w:rsidRPr="000163AA">
        <w:rPr>
          <w:rFonts w:ascii="仿宋_GB2312" w:eastAsia="仿宋_GB2312" w:hAnsi="仿宋_GB2312"/>
        </w:rPr>
        <w:t xml:space="preserve"> 皮革化学与工程基本概况及发展前景</w:t>
      </w:r>
    </w:p>
    <w:p w:rsidR="00A95AF0" w:rsidRPr="000163AA" w:rsidRDefault="00A95AF0" w:rsidP="00696B3B">
      <w:pPr>
        <w:rPr>
          <w:rFonts w:ascii="仿宋_GB2312" w:eastAsia="仿宋_GB2312" w:hAnsi="仿宋_GB2312"/>
        </w:rPr>
      </w:pPr>
      <w:r w:rsidRPr="000163AA">
        <w:rPr>
          <w:rFonts w:ascii="仿宋_GB2312" w:eastAsia="仿宋_GB2312" w:hAnsi="仿宋_GB2312" w:hint="eastAsia"/>
        </w:rPr>
        <w:t>基本要求：了解制革工业在国计民生及绿色循环经济中的重要作用；了解我国制革工业的发展现状，熟悉制革区域分布及各自特点；了解皮革化学与工程学科的内涵与外延</w:t>
      </w:r>
    </w:p>
    <w:p w:rsidR="00A95AF0" w:rsidRPr="000163AA" w:rsidRDefault="00A95AF0" w:rsidP="00696B3B">
      <w:pPr>
        <w:rPr>
          <w:rFonts w:ascii="仿宋_GB2312" w:eastAsia="仿宋_GB2312" w:hAnsi="仿宋_GB2312"/>
        </w:rPr>
      </w:pPr>
      <w:r w:rsidRPr="000163AA">
        <w:rPr>
          <w:rFonts w:ascii="仿宋_GB2312" w:eastAsia="仿宋_GB2312" w:hAnsi="仿宋_GB2312" w:hint="eastAsia"/>
        </w:rPr>
        <w:t>重点：了解皮革化学与工程学科的内涵与外延</w:t>
      </w:r>
      <w:r w:rsidRPr="000163AA">
        <w:rPr>
          <w:rFonts w:ascii="仿宋_GB2312" w:eastAsia="仿宋_GB2312" w:hAnsi="仿宋_GB2312"/>
        </w:rPr>
        <w:t xml:space="preserve"> </w:t>
      </w:r>
    </w:p>
    <w:p w:rsidR="00A95AF0" w:rsidRPr="000163AA" w:rsidRDefault="00A95AF0" w:rsidP="00696B3B">
      <w:pPr>
        <w:rPr>
          <w:rFonts w:ascii="仿宋_GB2312" w:eastAsia="仿宋_GB2312" w:hAnsi="仿宋_GB2312"/>
        </w:rPr>
      </w:pPr>
      <w:r w:rsidRPr="000163AA">
        <w:rPr>
          <w:rFonts w:ascii="仿宋_GB2312" w:eastAsia="仿宋_GB2312" w:hAnsi="仿宋_GB2312" w:hint="eastAsia"/>
        </w:rPr>
        <w:t>难点：制革工业绿色循环经济中的重要作用及学科的内涵和外延。</w:t>
      </w:r>
    </w:p>
    <w:p w:rsidR="00A95AF0" w:rsidRPr="000163AA" w:rsidRDefault="00A95AF0" w:rsidP="00696B3B">
      <w:pPr>
        <w:rPr>
          <w:rFonts w:ascii="仿宋_GB2312" w:eastAsia="仿宋_GB2312" w:hAnsi="仿宋_GB2312"/>
        </w:rPr>
      </w:pPr>
      <w:r w:rsidRPr="000163AA">
        <w:rPr>
          <w:rFonts w:ascii="仿宋_GB2312" w:eastAsia="仿宋_GB2312" w:hAnsi="仿宋_GB2312" w:hint="eastAsia"/>
        </w:rPr>
        <w:t>第六章 清洁制革技术进展及皮胶原蛋白资源化利用</w:t>
      </w:r>
    </w:p>
    <w:p w:rsidR="00A95AF0" w:rsidRPr="000163AA" w:rsidRDefault="00A95AF0" w:rsidP="00696B3B">
      <w:pPr>
        <w:rPr>
          <w:rFonts w:ascii="仿宋_GB2312" w:eastAsia="仿宋_GB2312" w:hAnsi="仿宋_GB2312"/>
        </w:rPr>
      </w:pPr>
      <w:r w:rsidRPr="000163AA">
        <w:rPr>
          <w:rFonts w:ascii="仿宋_GB2312" w:eastAsia="仿宋_GB2312" w:hAnsi="仿宋_GB2312" w:hint="eastAsia"/>
        </w:rPr>
        <w:t>基本要求：初步理解制革基本原理；了解制革各工段清洁化进程，特别是浸水、脱毛、浸灰、浸酸、鞣制等工序的清洁生产情况；了解基于制革基本原理的胶原蛋白在功能材料领域的应用</w:t>
      </w:r>
    </w:p>
    <w:p w:rsidR="00A95AF0" w:rsidRPr="000163AA" w:rsidRDefault="00A95AF0" w:rsidP="00696B3B">
      <w:pPr>
        <w:rPr>
          <w:rFonts w:ascii="仿宋_GB2312" w:eastAsia="仿宋_GB2312" w:hAnsi="仿宋_GB2312"/>
        </w:rPr>
      </w:pPr>
      <w:r w:rsidRPr="000163AA">
        <w:rPr>
          <w:rFonts w:ascii="仿宋_GB2312" w:eastAsia="仿宋_GB2312" w:hAnsi="仿宋_GB2312" w:hint="eastAsia"/>
        </w:rPr>
        <w:t>重点：制革基本原理及制革各工段清洁化进程</w:t>
      </w:r>
    </w:p>
    <w:p w:rsidR="00A95AF0" w:rsidRPr="000163AA" w:rsidRDefault="00A95AF0" w:rsidP="00696B3B">
      <w:pPr>
        <w:rPr>
          <w:rFonts w:ascii="仿宋_GB2312" w:eastAsia="仿宋_GB2312" w:hAnsi="仿宋_GB2312"/>
        </w:rPr>
      </w:pPr>
      <w:r w:rsidRPr="000163AA">
        <w:rPr>
          <w:rFonts w:ascii="仿宋_GB2312" w:eastAsia="仿宋_GB2312" w:hAnsi="仿宋_GB2312" w:hint="eastAsia"/>
        </w:rPr>
        <w:t>难点：基于制革基本原理的胶原蛋白在功能材料领域的应用</w:t>
      </w:r>
    </w:p>
    <w:p w:rsidR="00A95AF0" w:rsidRPr="000163AA" w:rsidRDefault="00A95AF0" w:rsidP="00696B3B">
      <w:pPr>
        <w:rPr>
          <w:rFonts w:ascii="仿宋_GB2312" w:eastAsia="仿宋_GB2312" w:hAnsi="仿宋_GB2312"/>
        </w:rPr>
      </w:pPr>
      <w:r w:rsidRPr="000163AA">
        <w:rPr>
          <w:rFonts w:ascii="仿宋_GB2312" w:eastAsia="仿宋_GB2312" w:hAnsi="仿宋_GB2312" w:hint="eastAsia"/>
        </w:rPr>
        <w:t>第七章 生物技术在皮革制造中的应用</w:t>
      </w:r>
    </w:p>
    <w:p w:rsidR="00A95AF0" w:rsidRPr="000163AA" w:rsidRDefault="00A95AF0" w:rsidP="00696B3B">
      <w:pPr>
        <w:rPr>
          <w:rFonts w:ascii="仿宋_GB2312" w:eastAsia="仿宋_GB2312" w:hAnsi="仿宋_GB2312"/>
        </w:rPr>
      </w:pPr>
      <w:r w:rsidRPr="000163AA">
        <w:rPr>
          <w:rFonts w:ascii="仿宋_GB2312" w:eastAsia="仿宋_GB2312" w:hAnsi="仿宋_GB2312" w:hint="eastAsia"/>
        </w:rPr>
        <w:t>基本要求：了解生物技术的基本概念、制革中微生物与酶的作用及皮革衍生生物制品相关知识</w:t>
      </w:r>
    </w:p>
    <w:p w:rsidR="00A95AF0" w:rsidRPr="000163AA" w:rsidRDefault="00A95AF0" w:rsidP="00696B3B">
      <w:pPr>
        <w:rPr>
          <w:rFonts w:ascii="仿宋_GB2312" w:eastAsia="仿宋_GB2312" w:hAnsi="仿宋_GB2312"/>
        </w:rPr>
      </w:pPr>
      <w:r w:rsidRPr="000163AA">
        <w:rPr>
          <w:rFonts w:ascii="仿宋_GB2312" w:eastAsia="仿宋_GB2312" w:hAnsi="仿宋_GB2312" w:hint="eastAsia"/>
        </w:rPr>
        <w:t>重点：生物技术的基本概念及其在制革的作用</w:t>
      </w:r>
    </w:p>
    <w:p w:rsidR="00A95AF0" w:rsidRPr="000163AA" w:rsidRDefault="00A95AF0" w:rsidP="00696B3B">
      <w:pPr>
        <w:rPr>
          <w:rFonts w:ascii="仿宋_GB2312" w:eastAsia="仿宋_GB2312" w:hAnsi="仿宋_GB2312"/>
        </w:rPr>
      </w:pPr>
      <w:r w:rsidRPr="000163AA">
        <w:rPr>
          <w:rFonts w:ascii="仿宋_GB2312" w:eastAsia="仿宋_GB2312" w:hAnsi="仿宋_GB2312" w:hint="eastAsia"/>
        </w:rPr>
        <w:t>难点：生物技术相关概念及胶原基生物制品的制备</w:t>
      </w:r>
    </w:p>
    <w:p w:rsidR="00A95AF0" w:rsidRPr="000163AA" w:rsidRDefault="00A95AF0" w:rsidP="00696B3B">
      <w:pPr>
        <w:rPr>
          <w:rFonts w:ascii="仿宋_GB2312" w:eastAsia="仿宋_GB2312" w:hAnsi="仿宋_GB2312"/>
        </w:rPr>
      </w:pPr>
      <w:r w:rsidRPr="000163AA">
        <w:rPr>
          <w:rFonts w:ascii="仿宋_GB2312" w:eastAsia="仿宋_GB2312" w:hAnsi="仿宋_GB2312" w:hint="eastAsia"/>
        </w:rPr>
        <w:t xml:space="preserve">第八章 </w:t>
      </w:r>
      <w:proofErr w:type="gramStart"/>
      <w:r w:rsidRPr="000163AA">
        <w:rPr>
          <w:rFonts w:ascii="仿宋_GB2312" w:eastAsia="仿宋_GB2312" w:hAnsi="仿宋_GB2312" w:hint="eastAsia"/>
        </w:rPr>
        <w:t>微纳加工</w:t>
      </w:r>
      <w:proofErr w:type="gramEnd"/>
      <w:r w:rsidRPr="000163AA">
        <w:rPr>
          <w:rFonts w:ascii="仿宋_GB2312" w:eastAsia="仿宋_GB2312" w:hAnsi="仿宋_GB2312" w:hint="eastAsia"/>
        </w:rPr>
        <w:t>技术在制革固废资源化利用领域的前沿进展</w:t>
      </w:r>
    </w:p>
    <w:p w:rsidR="00A95AF0" w:rsidRPr="000163AA" w:rsidRDefault="00A95AF0" w:rsidP="00696B3B">
      <w:pPr>
        <w:rPr>
          <w:rFonts w:ascii="仿宋_GB2312" w:eastAsia="仿宋_GB2312" w:hAnsi="仿宋_GB2312"/>
        </w:rPr>
      </w:pPr>
      <w:r w:rsidRPr="000163AA">
        <w:rPr>
          <w:rFonts w:ascii="仿宋_GB2312" w:eastAsia="仿宋_GB2312" w:hAnsi="仿宋_GB2312" w:hint="eastAsia"/>
        </w:rPr>
        <w:t>基本要求：初步理解维纳技工相关概念，了解</w:t>
      </w:r>
      <w:proofErr w:type="gramStart"/>
      <w:r w:rsidRPr="000163AA">
        <w:rPr>
          <w:rFonts w:ascii="仿宋_GB2312" w:eastAsia="仿宋_GB2312" w:hAnsi="仿宋_GB2312" w:hint="eastAsia"/>
        </w:rPr>
        <w:t>微纳加工</w:t>
      </w:r>
      <w:proofErr w:type="gramEnd"/>
      <w:r w:rsidRPr="000163AA">
        <w:rPr>
          <w:rFonts w:ascii="仿宋_GB2312" w:eastAsia="仿宋_GB2312" w:hAnsi="仿宋_GB2312" w:hint="eastAsia"/>
        </w:rPr>
        <w:t>技术在制革固体废弃物应用领域的研究进展</w:t>
      </w:r>
    </w:p>
    <w:p w:rsidR="00A95AF0" w:rsidRPr="000163AA" w:rsidRDefault="00A95AF0" w:rsidP="00696B3B">
      <w:pPr>
        <w:rPr>
          <w:rFonts w:ascii="仿宋_GB2312" w:eastAsia="仿宋_GB2312" w:hAnsi="仿宋_GB2312"/>
        </w:rPr>
      </w:pPr>
      <w:r w:rsidRPr="000163AA">
        <w:rPr>
          <w:rFonts w:ascii="仿宋_GB2312" w:eastAsia="仿宋_GB2312" w:hAnsi="仿宋_GB2312" w:hint="eastAsia"/>
        </w:rPr>
        <w:t>重点：</w:t>
      </w:r>
      <w:proofErr w:type="gramStart"/>
      <w:r w:rsidRPr="000163AA">
        <w:rPr>
          <w:rFonts w:ascii="仿宋_GB2312" w:eastAsia="仿宋_GB2312" w:hAnsi="仿宋_GB2312" w:hint="eastAsia"/>
        </w:rPr>
        <w:t>微纳加工</w:t>
      </w:r>
      <w:proofErr w:type="gramEnd"/>
      <w:r w:rsidRPr="000163AA">
        <w:rPr>
          <w:rFonts w:ascii="仿宋_GB2312" w:eastAsia="仿宋_GB2312" w:hAnsi="仿宋_GB2312" w:hint="eastAsia"/>
        </w:rPr>
        <w:t>技术在制革固体废弃物应用领域的研究进展</w:t>
      </w:r>
    </w:p>
    <w:p w:rsidR="00A95AF0" w:rsidRPr="000163AA" w:rsidRDefault="00A95AF0" w:rsidP="00696B3B">
      <w:pPr>
        <w:rPr>
          <w:rFonts w:ascii="仿宋_GB2312" w:eastAsia="仿宋_GB2312" w:hAnsi="仿宋_GB2312"/>
        </w:rPr>
      </w:pPr>
      <w:r w:rsidRPr="000163AA">
        <w:rPr>
          <w:rFonts w:ascii="仿宋_GB2312" w:eastAsia="仿宋_GB2312" w:hAnsi="仿宋_GB2312" w:hint="eastAsia"/>
        </w:rPr>
        <w:t>难点：</w:t>
      </w:r>
      <w:proofErr w:type="gramStart"/>
      <w:r w:rsidRPr="000163AA">
        <w:rPr>
          <w:rFonts w:ascii="仿宋_GB2312" w:eastAsia="仿宋_GB2312" w:hAnsi="仿宋_GB2312" w:hint="eastAsia"/>
        </w:rPr>
        <w:t>微纳技工</w:t>
      </w:r>
      <w:proofErr w:type="gramEnd"/>
      <w:r w:rsidRPr="000163AA">
        <w:rPr>
          <w:rFonts w:ascii="仿宋_GB2312" w:eastAsia="仿宋_GB2312" w:hAnsi="仿宋_GB2312" w:hint="eastAsia"/>
        </w:rPr>
        <w:t>相关概</w:t>
      </w:r>
      <w:bookmarkEnd w:id="6"/>
      <w:r w:rsidRPr="000163AA">
        <w:rPr>
          <w:rFonts w:ascii="仿宋_GB2312" w:eastAsia="仿宋_GB2312" w:hAnsi="仿宋_GB2312" w:hint="eastAsia"/>
        </w:rPr>
        <w:t>念</w:t>
      </w:r>
    </w:p>
    <w:bookmarkEnd w:id="5"/>
    <w:p w:rsidR="00C036CD" w:rsidRDefault="00046580" w:rsidP="00696B3B">
      <w:r>
        <w:rPr>
          <w:rFonts w:hint="eastAsia"/>
        </w:rPr>
        <w:lastRenderedPageBreak/>
        <w:t>六、教学内容、基本要求与学时分配（黑体，小四号）</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10"/>
        <w:gridCol w:w="2172"/>
        <w:gridCol w:w="2358"/>
        <w:gridCol w:w="709"/>
        <w:gridCol w:w="975"/>
        <w:gridCol w:w="1581"/>
      </w:tblGrid>
      <w:tr w:rsidR="00C036CD" w:rsidTr="00153AA8">
        <w:trPr>
          <w:trHeight w:val="397"/>
          <w:tblHeader/>
          <w:jc w:val="center"/>
        </w:trPr>
        <w:tc>
          <w:tcPr>
            <w:tcW w:w="710" w:type="dxa"/>
            <w:tcMar>
              <w:top w:w="57" w:type="dxa"/>
              <w:bottom w:w="57" w:type="dxa"/>
            </w:tcMar>
            <w:vAlign w:val="center"/>
          </w:tcPr>
          <w:p w:rsidR="00C036CD" w:rsidRDefault="00046580" w:rsidP="00153AA8">
            <w:pPr>
              <w:ind w:firstLineChars="0" w:firstLine="0"/>
              <w:jc w:val="center"/>
              <w:rPr>
                <w:snapToGrid w:val="0"/>
              </w:rPr>
            </w:pPr>
            <w:r>
              <w:rPr>
                <w:rFonts w:hint="eastAsia"/>
                <w:snapToGrid w:val="0"/>
              </w:rPr>
              <w:t>序号</w:t>
            </w:r>
          </w:p>
        </w:tc>
        <w:tc>
          <w:tcPr>
            <w:tcW w:w="2172" w:type="dxa"/>
            <w:tcMar>
              <w:top w:w="57" w:type="dxa"/>
              <w:bottom w:w="57" w:type="dxa"/>
            </w:tcMar>
            <w:vAlign w:val="center"/>
          </w:tcPr>
          <w:p w:rsidR="00C036CD" w:rsidRDefault="00046580" w:rsidP="00153AA8">
            <w:pPr>
              <w:ind w:firstLineChars="0" w:firstLine="0"/>
              <w:jc w:val="center"/>
              <w:rPr>
                <w:snapToGrid w:val="0"/>
              </w:rPr>
            </w:pPr>
            <w:r>
              <w:rPr>
                <w:rFonts w:hint="eastAsia"/>
                <w:snapToGrid w:val="0"/>
              </w:rPr>
              <w:t>教学内容</w:t>
            </w:r>
          </w:p>
        </w:tc>
        <w:tc>
          <w:tcPr>
            <w:tcW w:w="2358" w:type="dxa"/>
            <w:tcMar>
              <w:top w:w="57" w:type="dxa"/>
              <w:bottom w:w="57" w:type="dxa"/>
            </w:tcMar>
            <w:vAlign w:val="center"/>
          </w:tcPr>
          <w:p w:rsidR="00C036CD" w:rsidRDefault="00046580" w:rsidP="00153AA8">
            <w:pPr>
              <w:ind w:firstLineChars="0" w:firstLine="0"/>
              <w:jc w:val="center"/>
              <w:rPr>
                <w:snapToGrid w:val="0"/>
              </w:rPr>
            </w:pPr>
            <w:r>
              <w:rPr>
                <w:rFonts w:hint="eastAsia"/>
                <w:snapToGrid w:val="0"/>
              </w:rPr>
              <w:t>基本要求</w:t>
            </w:r>
          </w:p>
        </w:tc>
        <w:tc>
          <w:tcPr>
            <w:tcW w:w="709" w:type="dxa"/>
            <w:tcMar>
              <w:top w:w="57" w:type="dxa"/>
              <w:bottom w:w="57" w:type="dxa"/>
            </w:tcMar>
            <w:vAlign w:val="center"/>
          </w:tcPr>
          <w:p w:rsidR="00C036CD" w:rsidRDefault="00046580" w:rsidP="00153AA8">
            <w:pPr>
              <w:ind w:firstLineChars="0" w:firstLine="0"/>
              <w:jc w:val="center"/>
              <w:rPr>
                <w:snapToGrid w:val="0"/>
              </w:rPr>
            </w:pPr>
            <w:r>
              <w:rPr>
                <w:rFonts w:hint="eastAsia"/>
                <w:snapToGrid w:val="0"/>
              </w:rPr>
              <w:t>学时</w:t>
            </w:r>
          </w:p>
        </w:tc>
        <w:tc>
          <w:tcPr>
            <w:tcW w:w="975" w:type="dxa"/>
            <w:tcMar>
              <w:top w:w="57" w:type="dxa"/>
              <w:bottom w:w="57" w:type="dxa"/>
            </w:tcMar>
            <w:vAlign w:val="center"/>
          </w:tcPr>
          <w:p w:rsidR="00C036CD" w:rsidRDefault="00046580" w:rsidP="00153AA8">
            <w:pPr>
              <w:ind w:firstLineChars="0" w:firstLine="0"/>
              <w:jc w:val="center"/>
              <w:rPr>
                <w:snapToGrid w:val="0"/>
              </w:rPr>
            </w:pPr>
            <w:r>
              <w:rPr>
                <w:rFonts w:hint="eastAsia"/>
                <w:snapToGrid w:val="0"/>
              </w:rPr>
              <w:t>教学</w:t>
            </w:r>
          </w:p>
          <w:p w:rsidR="00C036CD" w:rsidRDefault="00046580" w:rsidP="00153AA8">
            <w:pPr>
              <w:ind w:firstLineChars="0" w:firstLine="0"/>
              <w:jc w:val="center"/>
              <w:rPr>
                <w:snapToGrid w:val="0"/>
              </w:rPr>
            </w:pPr>
            <w:r>
              <w:rPr>
                <w:rFonts w:hint="eastAsia"/>
                <w:snapToGrid w:val="0"/>
              </w:rPr>
              <w:t>方式</w:t>
            </w:r>
          </w:p>
        </w:tc>
        <w:tc>
          <w:tcPr>
            <w:tcW w:w="1581" w:type="dxa"/>
            <w:tcMar>
              <w:top w:w="57" w:type="dxa"/>
              <w:bottom w:w="57" w:type="dxa"/>
            </w:tcMar>
            <w:vAlign w:val="center"/>
          </w:tcPr>
          <w:p w:rsidR="00C036CD" w:rsidRDefault="00046580" w:rsidP="00153AA8">
            <w:pPr>
              <w:ind w:firstLineChars="0" w:firstLine="0"/>
              <w:jc w:val="center"/>
              <w:rPr>
                <w:snapToGrid w:val="0"/>
              </w:rPr>
            </w:pPr>
            <w:r>
              <w:rPr>
                <w:rFonts w:hint="eastAsia"/>
                <w:snapToGrid w:val="0"/>
              </w:rPr>
              <w:t>对应课程目标</w:t>
            </w:r>
          </w:p>
        </w:tc>
      </w:tr>
      <w:tr w:rsidR="00C036CD" w:rsidTr="00153AA8">
        <w:trPr>
          <w:trHeight w:val="397"/>
          <w:jc w:val="center"/>
        </w:trPr>
        <w:tc>
          <w:tcPr>
            <w:tcW w:w="710" w:type="dxa"/>
            <w:tcMar>
              <w:top w:w="57" w:type="dxa"/>
              <w:bottom w:w="57" w:type="dxa"/>
            </w:tcMar>
            <w:vAlign w:val="center"/>
          </w:tcPr>
          <w:p w:rsidR="00C036CD" w:rsidRPr="00153AA8" w:rsidRDefault="00046580" w:rsidP="00153AA8">
            <w:pPr>
              <w:ind w:firstLineChars="0" w:firstLine="0"/>
              <w:jc w:val="center"/>
              <w:rPr>
                <w:rFonts w:ascii="仿宋_GB2312" w:eastAsia="仿宋_GB2312" w:hAnsi="仿宋_GB2312"/>
                <w:sz w:val="21"/>
                <w:szCs w:val="21"/>
              </w:rPr>
            </w:pPr>
            <w:r w:rsidRPr="00153AA8">
              <w:rPr>
                <w:rFonts w:ascii="仿宋_GB2312" w:eastAsia="仿宋_GB2312" w:hAnsi="仿宋_GB2312" w:hint="eastAsia"/>
                <w:sz w:val="21"/>
                <w:szCs w:val="21"/>
              </w:rPr>
              <w:t>1</w:t>
            </w:r>
          </w:p>
        </w:tc>
        <w:tc>
          <w:tcPr>
            <w:tcW w:w="2172" w:type="dxa"/>
            <w:tcMar>
              <w:top w:w="57" w:type="dxa"/>
              <w:bottom w:w="57" w:type="dxa"/>
            </w:tcMar>
            <w:vAlign w:val="center"/>
          </w:tcPr>
          <w:p w:rsidR="00C036CD" w:rsidRPr="00153AA8" w:rsidRDefault="00046580" w:rsidP="001A1D8E">
            <w:pPr>
              <w:ind w:firstLineChars="0" w:firstLine="0"/>
              <w:rPr>
                <w:rFonts w:ascii="仿宋_GB2312" w:eastAsia="仿宋_GB2312" w:hAnsi="仿宋_GB2312"/>
                <w:sz w:val="21"/>
                <w:szCs w:val="21"/>
              </w:rPr>
            </w:pPr>
            <w:r w:rsidRPr="00153AA8">
              <w:rPr>
                <w:rFonts w:ascii="仿宋_GB2312" w:eastAsia="仿宋_GB2312" w:hAnsi="仿宋_GB2312" w:hint="eastAsia"/>
                <w:sz w:val="21"/>
                <w:szCs w:val="21"/>
              </w:rPr>
              <w:t xml:space="preserve">第1章 </w:t>
            </w:r>
            <w:r w:rsidR="00091F27" w:rsidRPr="00153AA8">
              <w:rPr>
                <w:rFonts w:ascii="仿宋_GB2312" w:eastAsia="仿宋_GB2312" w:hAnsi="仿宋_GB2312" w:hint="eastAsia"/>
                <w:sz w:val="21"/>
                <w:szCs w:val="21"/>
              </w:rPr>
              <w:t>学科技术发展概况</w:t>
            </w:r>
          </w:p>
        </w:tc>
        <w:tc>
          <w:tcPr>
            <w:tcW w:w="2358" w:type="dxa"/>
            <w:tcMar>
              <w:top w:w="57" w:type="dxa"/>
              <w:bottom w:w="57" w:type="dxa"/>
            </w:tcMar>
            <w:vAlign w:val="center"/>
          </w:tcPr>
          <w:p w:rsidR="00091F27" w:rsidRPr="00153AA8" w:rsidRDefault="003F684C" w:rsidP="00153AA8">
            <w:pPr>
              <w:ind w:firstLine="420"/>
              <w:rPr>
                <w:rFonts w:ascii="仿宋_GB2312" w:eastAsia="仿宋_GB2312" w:hAnsi="仿宋_GB2312"/>
                <w:sz w:val="21"/>
                <w:szCs w:val="21"/>
              </w:rPr>
            </w:pPr>
            <w:r w:rsidRPr="00153AA8">
              <w:rPr>
                <w:rFonts w:ascii="仿宋_GB2312" w:eastAsia="仿宋_GB2312" w:hAnsi="仿宋_GB2312" w:hint="eastAsia"/>
                <w:sz w:val="21"/>
                <w:szCs w:val="21"/>
              </w:rPr>
              <w:t>了解科技发展对人民生活的影响，了解轻工科技发展现状，重点掌握轻工业发展趋势。</w:t>
            </w:r>
          </w:p>
        </w:tc>
        <w:tc>
          <w:tcPr>
            <w:tcW w:w="709" w:type="dxa"/>
            <w:tcMar>
              <w:top w:w="57" w:type="dxa"/>
              <w:bottom w:w="57" w:type="dxa"/>
            </w:tcMar>
            <w:vAlign w:val="center"/>
          </w:tcPr>
          <w:p w:rsidR="00C036CD" w:rsidRPr="00153AA8" w:rsidRDefault="00046580" w:rsidP="00153AA8">
            <w:pPr>
              <w:ind w:firstLineChars="0" w:firstLine="0"/>
              <w:jc w:val="center"/>
              <w:rPr>
                <w:rFonts w:ascii="仿宋_GB2312" w:eastAsia="仿宋_GB2312" w:hAnsi="仿宋_GB2312"/>
                <w:sz w:val="21"/>
                <w:szCs w:val="21"/>
              </w:rPr>
            </w:pPr>
            <w:r w:rsidRPr="00153AA8">
              <w:rPr>
                <w:rFonts w:ascii="仿宋_GB2312" w:eastAsia="仿宋_GB2312" w:hAnsi="仿宋_GB2312" w:hint="eastAsia"/>
                <w:sz w:val="21"/>
                <w:szCs w:val="21"/>
              </w:rPr>
              <w:t>2</w:t>
            </w:r>
          </w:p>
        </w:tc>
        <w:tc>
          <w:tcPr>
            <w:tcW w:w="975" w:type="dxa"/>
            <w:tcMar>
              <w:top w:w="57" w:type="dxa"/>
              <w:bottom w:w="57" w:type="dxa"/>
            </w:tcMar>
            <w:vAlign w:val="center"/>
          </w:tcPr>
          <w:p w:rsidR="00C036CD" w:rsidRPr="00153AA8" w:rsidRDefault="00046580" w:rsidP="00153AA8">
            <w:pPr>
              <w:ind w:firstLineChars="0" w:firstLine="0"/>
              <w:jc w:val="center"/>
              <w:rPr>
                <w:rFonts w:ascii="仿宋_GB2312" w:eastAsia="仿宋_GB2312" w:hAnsi="仿宋_GB2312"/>
                <w:sz w:val="21"/>
                <w:szCs w:val="21"/>
              </w:rPr>
            </w:pPr>
            <w:r w:rsidRPr="00153AA8">
              <w:rPr>
                <w:rFonts w:ascii="仿宋_GB2312" w:eastAsia="仿宋_GB2312" w:hAnsi="仿宋_GB2312" w:hint="eastAsia"/>
                <w:sz w:val="21"/>
                <w:szCs w:val="21"/>
              </w:rPr>
              <w:t>讲授</w:t>
            </w:r>
          </w:p>
        </w:tc>
        <w:tc>
          <w:tcPr>
            <w:tcW w:w="1581" w:type="dxa"/>
            <w:tcMar>
              <w:top w:w="57" w:type="dxa"/>
              <w:bottom w:w="57" w:type="dxa"/>
            </w:tcMar>
            <w:vAlign w:val="center"/>
          </w:tcPr>
          <w:p w:rsidR="00C036CD" w:rsidRPr="00153AA8" w:rsidRDefault="00046580" w:rsidP="00153AA8">
            <w:pPr>
              <w:ind w:firstLineChars="0" w:firstLine="0"/>
              <w:jc w:val="center"/>
              <w:rPr>
                <w:rFonts w:ascii="仿宋_GB2312" w:eastAsia="仿宋_GB2312" w:hAnsi="仿宋_GB2312"/>
                <w:sz w:val="21"/>
                <w:szCs w:val="21"/>
              </w:rPr>
            </w:pPr>
            <w:r w:rsidRPr="00153AA8">
              <w:rPr>
                <w:rFonts w:ascii="仿宋_GB2312" w:eastAsia="仿宋_GB2312" w:hAnsi="仿宋_GB2312" w:hint="eastAsia"/>
                <w:sz w:val="21"/>
                <w:szCs w:val="21"/>
              </w:rPr>
              <w:t>课程目标1</w:t>
            </w:r>
          </w:p>
        </w:tc>
      </w:tr>
      <w:tr w:rsidR="00C036CD" w:rsidTr="00153AA8">
        <w:trPr>
          <w:trHeight w:val="397"/>
          <w:jc w:val="center"/>
        </w:trPr>
        <w:tc>
          <w:tcPr>
            <w:tcW w:w="710" w:type="dxa"/>
            <w:tcMar>
              <w:top w:w="57" w:type="dxa"/>
              <w:bottom w:w="57" w:type="dxa"/>
            </w:tcMar>
            <w:vAlign w:val="center"/>
          </w:tcPr>
          <w:p w:rsidR="00C036CD" w:rsidRPr="00153AA8" w:rsidRDefault="00046580" w:rsidP="00153AA8">
            <w:pPr>
              <w:ind w:firstLineChars="0" w:firstLine="0"/>
              <w:jc w:val="center"/>
              <w:rPr>
                <w:rFonts w:ascii="仿宋_GB2312" w:eastAsia="仿宋_GB2312" w:hAnsi="仿宋_GB2312"/>
                <w:sz w:val="21"/>
                <w:szCs w:val="21"/>
              </w:rPr>
            </w:pPr>
            <w:r w:rsidRPr="00153AA8">
              <w:rPr>
                <w:rFonts w:ascii="仿宋_GB2312" w:eastAsia="仿宋_GB2312" w:hAnsi="仿宋_GB2312" w:hint="eastAsia"/>
                <w:sz w:val="21"/>
                <w:szCs w:val="21"/>
              </w:rPr>
              <w:t>2</w:t>
            </w:r>
          </w:p>
        </w:tc>
        <w:tc>
          <w:tcPr>
            <w:tcW w:w="2172" w:type="dxa"/>
            <w:tcMar>
              <w:top w:w="57" w:type="dxa"/>
              <w:bottom w:w="57" w:type="dxa"/>
            </w:tcMar>
            <w:vAlign w:val="center"/>
          </w:tcPr>
          <w:p w:rsidR="00C036CD" w:rsidRPr="00153AA8" w:rsidRDefault="00046580" w:rsidP="001A1D8E">
            <w:pPr>
              <w:ind w:firstLineChars="0" w:firstLine="0"/>
              <w:rPr>
                <w:rFonts w:ascii="仿宋_GB2312" w:eastAsia="仿宋_GB2312" w:hAnsi="仿宋_GB2312"/>
                <w:sz w:val="21"/>
                <w:szCs w:val="21"/>
              </w:rPr>
            </w:pPr>
            <w:r w:rsidRPr="00153AA8">
              <w:rPr>
                <w:rFonts w:ascii="仿宋_GB2312" w:eastAsia="仿宋_GB2312" w:hAnsi="仿宋_GB2312" w:hint="eastAsia"/>
                <w:sz w:val="21"/>
                <w:szCs w:val="21"/>
              </w:rPr>
              <w:t xml:space="preserve">第2章 </w:t>
            </w:r>
            <w:r w:rsidR="003F684C" w:rsidRPr="00153AA8">
              <w:rPr>
                <w:rFonts w:ascii="仿宋_GB2312" w:eastAsia="仿宋_GB2312" w:hAnsi="仿宋_GB2312" w:hint="eastAsia"/>
                <w:sz w:val="21"/>
                <w:szCs w:val="21"/>
              </w:rPr>
              <w:t>制浆科学技术发展</w:t>
            </w:r>
          </w:p>
        </w:tc>
        <w:tc>
          <w:tcPr>
            <w:tcW w:w="2358" w:type="dxa"/>
            <w:tcMar>
              <w:top w:w="57" w:type="dxa"/>
              <w:bottom w:w="57" w:type="dxa"/>
            </w:tcMar>
            <w:vAlign w:val="center"/>
          </w:tcPr>
          <w:p w:rsidR="00C036CD" w:rsidRPr="00153AA8" w:rsidRDefault="003F684C" w:rsidP="00153AA8">
            <w:pPr>
              <w:ind w:firstLine="420"/>
              <w:rPr>
                <w:rFonts w:ascii="仿宋_GB2312" w:eastAsia="仿宋_GB2312" w:hAnsi="仿宋_GB2312"/>
                <w:sz w:val="21"/>
                <w:szCs w:val="21"/>
              </w:rPr>
            </w:pPr>
            <w:r w:rsidRPr="00153AA8">
              <w:rPr>
                <w:rFonts w:ascii="仿宋_GB2312" w:eastAsia="仿宋_GB2312" w:hAnsi="仿宋_GB2312" w:hint="eastAsia"/>
                <w:sz w:val="21"/>
                <w:szCs w:val="21"/>
              </w:rPr>
              <w:t>掌握我国制浆科学技术发展现状，了解国内外制浆科学技术的对比情况，了解制浆科学技术展趋势。</w:t>
            </w:r>
          </w:p>
        </w:tc>
        <w:tc>
          <w:tcPr>
            <w:tcW w:w="709" w:type="dxa"/>
            <w:tcMar>
              <w:top w:w="57" w:type="dxa"/>
              <w:bottom w:w="57" w:type="dxa"/>
            </w:tcMar>
            <w:vAlign w:val="center"/>
          </w:tcPr>
          <w:p w:rsidR="00C036CD" w:rsidRPr="00153AA8" w:rsidRDefault="003F684C" w:rsidP="00153AA8">
            <w:pPr>
              <w:ind w:firstLineChars="0" w:firstLine="0"/>
              <w:jc w:val="center"/>
              <w:rPr>
                <w:rFonts w:ascii="仿宋_GB2312" w:eastAsia="仿宋_GB2312" w:hAnsi="仿宋_GB2312"/>
                <w:sz w:val="21"/>
                <w:szCs w:val="21"/>
              </w:rPr>
            </w:pPr>
            <w:r w:rsidRPr="00153AA8">
              <w:rPr>
                <w:rFonts w:ascii="仿宋_GB2312" w:eastAsia="仿宋_GB2312" w:hAnsi="仿宋_GB2312" w:hint="eastAsia"/>
                <w:sz w:val="21"/>
                <w:szCs w:val="21"/>
              </w:rPr>
              <w:t>2</w:t>
            </w:r>
          </w:p>
        </w:tc>
        <w:tc>
          <w:tcPr>
            <w:tcW w:w="975" w:type="dxa"/>
            <w:tcMar>
              <w:top w:w="57" w:type="dxa"/>
              <w:bottom w:w="57" w:type="dxa"/>
            </w:tcMar>
            <w:vAlign w:val="center"/>
          </w:tcPr>
          <w:p w:rsidR="00C036CD" w:rsidRPr="00153AA8" w:rsidRDefault="00046580" w:rsidP="00153AA8">
            <w:pPr>
              <w:ind w:firstLineChars="0" w:firstLine="0"/>
              <w:jc w:val="center"/>
              <w:rPr>
                <w:rFonts w:ascii="仿宋_GB2312" w:eastAsia="仿宋_GB2312" w:hAnsi="仿宋_GB2312"/>
                <w:sz w:val="21"/>
                <w:szCs w:val="21"/>
              </w:rPr>
            </w:pPr>
            <w:r w:rsidRPr="00153AA8">
              <w:rPr>
                <w:rFonts w:ascii="仿宋_GB2312" w:eastAsia="仿宋_GB2312" w:hAnsi="仿宋_GB2312" w:hint="eastAsia"/>
                <w:sz w:val="21"/>
                <w:szCs w:val="21"/>
              </w:rPr>
              <w:t>讲授</w:t>
            </w:r>
          </w:p>
        </w:tc>
        <w:tc>
          <w:tcPr>
            <w:tcW w:w="1581" w:type="dxa"/>
            <w:tcMar>
              <w:top w:w="57" w:type="dxa"/>
              <w:bottom w:w="57" w:type="dxa"/>
            </w:tcMar>
            <w:vAlign w:val="center"/>
          </w:tcPr>
          <w:p w:rsidR="00C036CD" w:rsidRPr="00153AA8" w:rsidRDefault="00046580" w:rsidP="00153AA8">
            <w:pPr>
              <w:ind w:firstLineChars="0" w:firstLine="0"/>
              <w:jc w:val="center"/>
              <w:rPr>
                <w:rFonts w:ascii="仿宋_GB2312" w:eastAsia="仿宋_GB2312" w:hAnsi="仿宋_GB2312"/>
                <w:sz w:val="21"/>
                <w:szCs w:val="21"/>
              </w:rPr>
            </w:pPr>
            <w:r w:rsidRPr="00153AA8">
              <w:rPr>
                <w:rFonts w:ascii="仿宋_GB2312" w:eastAsia="仿宋_GB2312" w:hAnsi="仿宋_GB2312" w:hint="eastAsia"/>
                <w:sz w:val="21"/>
                <w:szCs w:val="21"/>
              </w:rPr>
              <w:t>课程目标</w:t>
            </w:r>
            <w:r w:rsidR="00091F27" w:rsidRPr="00153AA8">
              <w:rPr>
                <w:rFonts w:ascii="仿宋_GB2312" w:eastAsia="仿宋_GB2312" w:hAnsi="仿宋_GB2312"/>
                <w:sz w:val="21"/>
                <w:szCs w:val="21"/>
              </w:rPr>
              <w:t>1</w:t>
            </w:r>
          </w:p>
        </w:tc>
      </w:tr>
      <w:tr w:rsidR="00C036CD" w:rsidTr="00153AA8">
        <w:trPr>
          <w:trHeight w:val="397"/>
          <w:jc w:val="center"/>
        </w:trPr>
        <w:tc>
          <w:tcPr>
            <w:tcW w:w="710" w:type="dxa"/>
            <w:tcMar>
              <w:top w:w="57" w:type="dxa"/>
              <w:bottom w:w="57" w:type="dxa"/>
            </w:tcMar>
            <w:vAlign w:val="center"/>
          </w:tcPr>
          <w:p w:rsidR="00C036CD" w:rsidRPr="00153AA8" w:rsidRDefault="00046580" w:rsidP="00153AA8">
            <w:pPr>
              <w:ind w:firstLineChars="0" w:firstLine="0"/>
              <w:jc w:val="center"/>
              <w:rPr>
                <w:rFonts w:ascii="仿宋_GB2312" w:eastAsia="仿宋_GB2312" w:hAnsi="仿宋_GB2312"/>
                <w:sz w:val="21"/>
                <w:szCs w:val="21"/>
              </w:rPr>
            </w:pPr>
            <w:r w:rsidRPr="00153AA8">
              <w:rPr>
                <w:rFonts w:ascii="仿宋_GB2312" w:eastAsia="仿宋_GB2312" w:hAnsi="仿宋_GB2312" w:hint="eastAsia"/>
                <w:sz w:val="21"/>
                <w:szCs w:val="21"/>
              </w:rPr>
              <w:t>3</w:t>
            </w:r>
          </w:p>
        </w:tc>
        <w:tc>
          <w:tcPr>
            <w:tcW w:w="2172" w:type="dxa"/>
            <w:tcMar>
              <w:top w:w="57" w:type="dxa"/>
              <w:bottom w:w="57" w:type="dxa"/>
            </w:tcMar>
            <w:vAlign w:val="center"/>
          </w:tcPr>
          <w:p w:rsidR="00C036CD" w:rsidRPr="00153AA8" w:rsidRDefault="00046580" w:rsidP="001A1D8E">
            <w:pPr>
              <w:ind w:firstLineChars="0" w:firstLine="0"/>
              <w:rPr>
                <w:rFonts w:ascii="仿宋_GB2312" w:eastAsia="仿宋_GB2312" w:hAnsi="仿宋_GB2312"/>
                <w:sz w:val="21"/>
                <w:szCs w:val="21"/>
              </w:rPr>
            </w:pPr>
            <w:r w:rsidRPr="00153AA8">
              <w:rPr>
                <w:rFonts w:ascii="仿宋_GB2312" w:eastAsia="仿宋_GB2312" w:hAnsi="仿宋_GB2312" w:hint="eastAsia"/>
                <w:sz w:val="21"/>
                <w:szCs w:val="21"/>
              </w:rPr>
              <w:t xml:space="preserve">第3章 </w:t>
            </w:r>
            <w:r w:rsidR="003F684C" w:rsidRPr="00153AA8">
              <w:rPr>
                <w:rFonts w:ascii="仿宋_GB2312" w:eastAsia="仿宋_GB2312" w:hAnsi="仿宋_GB2312" w:hint="eastAsia"/>
                <w:sz w:val="21"/>
                <w:szCs w:val="21"/>
              </w:rPr>
              <w:t>造纸科学技术发展</w:t>
            </w:r>
          </w:p>
        </w:tc>
        <w:tc>
          <w:tcPr>
            <w:tcW w:w="2358" w:type="dxa"/>
            <w:tcMar>
              <w:top w:w="57" w:type="dxa"/>
              <w:bottom w:w="57" w:type="dxa"/>
            </w:tcMar>
            <w:vAlign w:val="center"/>
          </w:tcPr>
          <w:p w:rsidR="00C036CD" w:rsidRPr="00153AA8" w:rsidRDefault="003F684C" w:rsidP="00153AA8">
            <w:pPr>
              <w:ind w:firstLine="420"/>
              <w:rPr>
                <w:rFonts w:ascii="仿宋_GB2312" w:eastAsia="仿宋_GB2312" w:hAnsi="仿宋_GB2312"/>
                <w:sz w:val="21"/>
                <w:szCs w:val="21"/>
              </w:rPr>
            </w:pPr>
            <w:r w:rsidRPr="00153AA8">
              <w:rPr>
                <w:rFonts w:ascii="仿宋_GB2312" w:eastAsia="仿宋_GB2312" w:hAnsi="仿宋_GB2312" w:hint="eastAsia"/>
                <w:sz w:val="21"/>
                <w:szCs w:val="21"/>
              </w:rPr>
              <w:t>掌握我国造纸科学技术发展现状，了解国内外造纸科学技术的对比情况，了解造纸科学技术展趋势。</w:t>
            </w:r>
          </w:p>
        </w:tc>
        <w:tc>
          <w:tcPr>
            <w:tcW w:w="709" w:type="dxa"/>
            <w:tcMar>
              <w:top w:w="57" w:type="dxa"/>
              <w:bottom w:w="57" w:type="dxa"/>
            </w:tcMar>
            <w:vAlign w:val="center"/>
          </w:tcPr>
          <w:p w:rsidR="00C036CD" w:rsidRPr="00153AA8" w:rsidRDefault="003F684C" w:rsidP="00153AA8">
            <w:pPr>
              <w:ind w:firstLineChars="0" w:firstLine="0"/>
              <w:jc w:val="center"/>
              <w:rPr>
                <w:rFonts w:ascii="仿宋_GB2312" w:eastAsia="仿宋_GB2312" w:hAnsi="仿宋_GB2312"/>
                <w:sz w:val="21"/>
                <w:szCs w:val="21"/>
              </w:rPr>
            </w:pPr>
            <w:r w:rsidRPr="00153AA8">
              <w:rPr>
                <w:rFonts w:ascii="仿宋_GB2312" w:eastAsia="仿宋_GB2312" w:hAnsi="仿宋_GB2312"/>
                <w:sz w:val="21"/>
                <w:szCs w:val="21"/>
              </w:rPr>
              <w:t>2</w:t>
            </w:r>
          </w:p>
        </w:tc>
        <w:tc>
          <w:tcPr>
            <w:tcW w:w="975" w:type="dxa"/>
            <w:tcMar>
              <w:top w:w="57" w:type="dxa"/>
              <w:bottom w:w="57" w:type="dxa"/>
            </w:tcMar>
            <w:vAlign w:val="center"/>
          </w:tcPr>
          <w:p w:rsidR="00C036CD" w:rsidRPr="00153AA8" w:rsidRDefault="00046580" w:rsidP="00153AA8">
            <w:pPr>
              <w:ind w:firstLineChars="0" w:firstLine="0"/>
              <w:jc w:val="center"/>
              <w:rPr>
                <w:rFonts w:ascii="仿宋_GB2312" w:eastAsia="仿宋_GB2312" w:hAnsi="仿宋_GB2312"/>
                <w:sz w:val="21"/>
                <w:szCs w:val="21"/>
              </w:rPr>
            </w:pPr>
            <w:r w:rsidRPr="00153AA8">
              <w:rPr>
                <w:rFonts w:ascii="仿宋_GB2312" w:eastAsia="仿宋_GB2312" w:hAnsi="仿宋_GB2312" w:hint="eastAsia"/>
                <w:sz w:val="21"/>
                <w:szCs w:val="21"/>
              </w:rPr>
              <w:t>讲授</w:t>
            </w:r>
          </w:p>
        </w:tc>
        <w:tc>
          <w:tcPr>
            <w:tcW w:w="1581" w:type="dxa"/>
            <w:tcMar>
              <w:top w:w="57" w:type="dxa"/>
              <w:bottom w:w="57" w:type="dxa"/>
            </w:tcMar>
            <w:vAlign w:val="center"/>
          </w:tcPr>
          <w:p w:rsidR="00C036CD" w:rsidRPr="00153AA8" w:rsidRDefault="00046580" w:rsidP="00153AA8">
            <w:pPr>
              <w:ind w:firstLineChars="0" w:firstLine="0"/>
              <w:jc w:val="center"/>
              <w:rPr>
                <w:rFonts w:ascii="仿宋_GB2312" w:eastAsia="仿宋_GB2312" w:hAnsi="仿宋_GB2312"/>
                <w:sz w:val="21"/>
                <w:szCs w:val="21"/>
              </w:rPr>
            </w:pPr>
            <w:r w:rsidRPr="00153AA8">
              <w:rPr>
                <w:rFonts w:ascii="仿宋_GB2312" w:eastAsia="仿宋_GB2312" w:hAnsi="仿宋_GB2312" w:hint="eastAsia"/>
                <w:sz w:val="21"/>
                <w:szCs w:val="21"/>
              </w:rPr>
              <w:t>课程目标</w:t>
            </w:r>
            <w:r w:rsidR="00091F27" w:rsidRPr="00153AA8">
              <w:rPr>
                <w:rFonts w:ascii="仿宋_GB2312" w:eastAsia="仿宋_GB2312" w:hAnsi="仿宋_GB2312"/>
                <w:sz w:val="21"/>
                <w:szCs w:val="21"/>
              </w:rPr>
              <w:t>1</w:t>
            </w:r>
          </w:p>
        </w:tc>
      </w:tr>
      <w:tr w:rsidR="00C036CD" w:rsidTr="00153AA8">
        <w:trPr>
          <w:trHeight w:val="397"/>
          <w:jc w:val="center"/>
        </w:trPr>
        <w:tc>
          <w:tcPr>
            <w:tcW w:w="710" w:type="dxa"/>
            <w:tcMar>
              <w:top w:w="57" w:type="dxa"/>
              <w:bottom w:w="57" w:type="dxa"/>
            </w:tcMar>
            <w:vAlign w:val="center"/>
          </w:tcPr>
          <w:p w:rsidR="00C036CD" w:rsidRPr="00153AA8" w:rsidRDefault="00046580" w:rsidP="00153AA8">
            <w:pPr>
              <w:ind w:firstLineChars="0" w:firstLine="0"/>
              <w:jc w:val="center"/>
              <w:rPr>
                <w:rFonts w:ascii="仿宋_GB2312" w:eastAsia="仿宋_GB2312" w:hAnsi="仿宋_GB2312"/>
                <w:sz w:val="21"/>
                <w:szCs w:val="21"/>
              </w:rPr>
            </w:pPr>
            <w:r w:rsidRPr="00153AA8">
              <w:rPr>
                <w:rFonts w:ascii="仿宋_GB2312" w:eastAsia="仿宋_GB2312" w:hAnsi="仿宋_GB2312" w:hint="eastAsia"/>
                <w:sz w:val="21"/>
                <w:szCs w:val="21"/>
              </w:rPr>
              <w:t>4</w:t>
            </w:r>
          </w:p>
        </w:tc>
        <w:tc>
          <w:tcPr>
            <w:tcW w:w="2172" w:type="dxa"/>
            <w:tcMar>
              <w:top w:w="57" w:type="dxa"/>
              <w:bottom w:w="57" w:type="dxa"/>
            </w:tcMar>
            <w:vAlign w:val="center"/>
          </w:tcPr>
          <w:p w:rsidR="00C036CD" w:rsidRPr="00153AA8" w:rsidRDefault="00046580" w:rsidP="001A1D8E">
            <w:pPr>
              <w:ind w:firstLineChars="0" w:firstLine="0"/>
              <w:rPr>
                <w:rFonts w:ascii="仿宋_GB2312" w:eastAsia="仿宋_GB2312" w:hAnsi="仿宋_GB2312"/>
                <w:sz w:val="21"/>
                <w:szCs w:val="21"/>
              </w:rPr>
            </w:pPr>
            <w:r w:rsidRPr="00153AA8">
              <w:rPr>
                <w:rFonts w:ascii="仿宋_GB2312" w:eastAsia="仿宋_GB2312" w:hAnsi="仿宋_GB2312" w:hint="eastAsia"/>
                <w:sz w:val="21"/>
                <w:szCs w:val="21"/>
              </w:rPr>
              <w:t>第</w:t>
            </w:r>
            <w:r w:rsidR="003F684C" w:rsidRPr="00153AA8">
              <w:rPr>
                <w:rFonts w:ascii="仿宋_GB2312" w:eastAsia="仿宋_GB2312" w:hAnsi="仿宋_GB2312"/>
                <w:sz w:val="21"/>
                <w:szCs w:val="21"/>
              </w:rPr>
              <w:t>4</w:t>
            </w:r>
            <w:r w:rsidRPr="00153AA8">
              <w:rPr>
                <w:rFonts w:ascii="仿宋_GB2312" w:eastAsia="仿宋_GB2312" w:hAnsi="仿宋_GB2312" w:hint="eastAsia"/>
                <w:sz w:val="21"/>
                <w:szCs w:val="21"/>
              </w:rPr>
              <w:t xml:space="preserve">章 </w:t>
            </w:r>
            <w:r w:rsidR="003F684C" w:rsidRPr="00153AA8">
              <w:rPr>
                <w:rFonts w:ascii="仿宋_GB2312" w:eastAsia="仿宋_GB2312" w:hAnsi="仿宋_GB2312" w:hint="eastAsia"/>
                <w:sz w:val="21"/>
                <w:szCs w:val="21"/>
              </w:rPr>
              <w:t>纸基功能材料科学技术发展</w:t>
            </w:r>
          </w:p>
        </w:tc>
        <w:tc>
          <w:tcPr>
            <w:tcW w:w="2358" w:type="dxa"/>
            <w:tcMar>
              <w:top w:w="57" w:type="dxa"/>
              <w:bottom w:w="57" w:type="dxa"/>
            </w:tcMar>
            <w:vAlign w:val="center"/>
          </w:tcPr>
          <w:p w:rsidR="00C036CD" w:rsidRPr="00153AA8" w:rsidRDefault="003F684C" w:rsidP="00153AA8">
            <w:pPr>
              <w:ind w:firstLine="420"/>
              <w:rPr>
                <w:rFonts w:ascii="仿宋_GB2312" w:eastAsia="仿宋_GB2312" w:hAnsi="仿宋_GB2312"/>
                <w:sz w:val="21"/>
                <w:szCs w:val="21"/>
              </w:rPr>
            </w:pPr>
            <w:r w:rsidRPr="00153AA8">
              <w:rPr>
                <w:rFonts w:ascii="仿宋_GB2312" w:eastAsia="仿宋_GB2312" w:hAnsi="仿宋_GB2312" w:hint="eastAsia"/>
                <w:sz w:val="21"/>
                <w:szCs w:val="21"/>
              </w:rPr>
              <w:t>掌握纸基功能材料科学技术发展现状，了解纸基功能材料在造纸工业发展中的作用，了解纸基功能材料科学技术发展趋势。</w:t>
            </w:r>
          </w:p>
        </w:tc>
        <w:tc>
          <w:tcPr>
            <w:tcW w:w="709" w:type="dxa"/>
            <w:tcMar>
              <w:top w:w="57" w:type="dxa"/>
              <w:bottom w:w="57" w:type="dxa"/>
            </w:tcMar>
            <w:vAlign w:val="center"/>
          </w:tcPr>
          <w:p w:rsidR="00C036CD" w:rsidRPr="00153AA8" w:rsidRDefault="00046580" w:rsidP="00153AA8">
            <w:pPr>
              <w:ind w:firstLineChars="0" w:firstLine="0"/>
              <w:jc w:val="center"/>
              <w:rPr>
                <w:rFonts w:ascii="仿宋_GB2312" w:eastAsia="仿宋_GB2312" w:hAnsi="仿宋_GB2312"/>
                <w:sz w:val="21"/>
                <w:szCs w:val="21"/>
              </w:rPr>
            </w:pPr>
            <w:r w:rsidRPr="00153AA8">
              <w:rPr>
                <w:rFonts w:ascii="仿宋_GB2312" w:eastAsia="仿宋_GB2312" w:hAnsi="仿宋_GB2312" w:hint="eastAsia"/>
                <w:sz w:val="21"/>
                <w:szCs w:val="21"/>
              </w:rPr>
              <w:t>2</w:t>
            </w:r>
          </w:p>
        </w:tc>
        <w:tc>
          <w:tcPr>
            <w:tcW w:w="975" w:type="dxa"/>
            <w:tcMar>
              <w:top w:w="57" w:type="dxa"/>
              <w:bottom w:w="57" w:type="dxa"/>
            </w:tcMar>
            <w:vAlign w:val="center"/>
          </w:tcPr>
          <w:p w:rsidR="00C036CD" w:rsidRPr="00153AA8" w:rsidRDefault="00046580" w:rsidP="00153AA8">
            <w:pPr>
              <w:ind w:firstLineChars="0" w:firstLine="0"/>
              <w:jc w:val="center"/>
              <w:rPr>
                <w:rFonts w:ascii="仿宋_GB2312" w:eastAsia="仿宋_GB2312" w:hAnsi="仿宋_GB2312"/>
                <w:sz w:val="21"/>
                <w:szCs w:val="21"/>
              </w:rPr>
            </w:pPr>
            <w:r w:rsidRPr="00153AA8">
              <w:rPr>
                <w:rFonts w:ascii="仿宋_GB2312" w:eastAsia="仿宋_GB2312" w:hAnsi="仿宋_GB2312" w:hint="eastAsia"/>
                <w:sz w:val="21"/>
                <w:szCs w:val="21"/>
              </w:rPr>
              <w:t>演示</w:t>
            </w:r>
          </w:p>
        </w:tc>
        <w:tc>
          <w:tcPr>
            <w:tcW w:w="1581" w:type="dxa"/>
            <w:tcMar>
              <w:top w:w="57" w:type="dxa"/>
              <w:bottom w:w="57" w:type="dxa"/>
            </w:tcMar>
            <w:vAlign w:val="center"/>
          </w:tcPr>
          <w:p w:rsidR="00C036CD" w:rsidRPr="00153AA8" w:rsidRDefault="00046580" w:rsidP="00153AA8">
            <w:pPr>
              <w:ind w:firstLineChars="0" w:firstLine="0"/>
              <w:jc w:val="center"/>
              <w:rPr>
                <w:rFonts w:ascii="仿宋_GB2312" w:eastAsia="仿宋_GB2312" w:hAnsi="仿宋_GB2312"/>
                <w:sz w:val="21"/>
                <w:szCs w:val="21"/>
              </w:rPr>
            </w:pPr>
            <w:r w:rsidRPr="00153AA8">
              <w:rPr>
                <w:rFonts w:ascii="仿宋_GB2312" w:eastAsia="仿宋_GB2312" w:hAnsi="仿宋_GB2312" w:hint="eastAsia"/>
                <w:sz w:val="21"/>
                <w:szCs w:val="21"/>
              </w:rPr>
              <w:t>课程目标</w:t>
            </w:r>
            <w:r w:rsidR="00091F27" w:rsidRPr="00153AA8">
              <w:rPr>
                <w:rFonts w:ascii="仿宋_GB2312" w:eastAsia="仿宋_GB2312" w:hAnsi="仿宋_GB2312"/>
                <w:sz w:val="21"/>
                <w:szCs w:val="21"/>
              </w:rPr>
              <w:t>1</w:t>
            </w:r>
          </w:p>
        </w:tc>
      </w:tr>
      <w:tr w:rsidR="003F684C" w:rsidTr="00153AA8">
        <w:trPr>
          <w:trHeight w:val="397"/>
          <w:jc w:val="center"/>
        </w:trPr>
        <w:tc>
          <w:tcPr>
            <w:tcW w:w="710" w:type="dxa"/>
            <w:tcMar>
              <w:top w:w="57" w:type="dxa"/>
              <w:bottom w:w="57" w:type="dxa"/>
            </w:tcMar>
            <w:vAlign w:val="center"/>
          </w:tcPr>
          <w:p w:rsidR="003F684C" w:rsidRPr="00153AA8" w:rsidRDefault="003F684C" w:rsidP="00153AA8">
            <w:pPr>
              <w:ind w:firstLineChars="0" w:firstLine="0"/>
              <w:jc w:val="center"/>
              <w:rPr>
                <w:rFonts w:ascii="仿宋_GB2312" w:eastAsia="仿宋_GB2312" w:hAnsi="仿宋_GB2312"/>
                <w:sz w:val="21"/>
                <w:szCs w:val="21"/>
              </w:rPr>
            </w:pPr>
            <w:r w:rsidRPr="00153AA8">
              <w:rPr>
                <w:rFonts w:ascii="仿宋_GB2312" w:eastAsia="仿宋_GB2312" w:hAnsi="仿宋_GB2312" w:hint="eastAsia"/>
                <w:sz w:val="21"/>
                <w:szCs w:val="21"/>
              </w:rPr>
              <w:t>5</w:t>
            </w:r>
          </w:p>
        </w:tc>
        <w:tc>
          <w:tcPr>
            <w:tcW w:w="2172" w:type="dxa"/>
            <w:tcMar>
              <w:top w:w="57" w:type="dxa"/>
              <w:bottom w:w="57" w:type="dxa"/>
            </w:tcMar>
            <w:vAlign w:val="center"/>
          </w:tcPr>
          <w:p w:rsidR="003F684C" w:rsidRPr="00153AA8" w:rsidRDefault="003F684C" w:rsidP="001A1D8E">
            <w:pPr>
              <w:ind w:firstLineChars="0" w:firstLine="0"/>
              <w:rPr>
                <w:rFonts w:ascii="仿宋_GB2312" w:eastAsia="仿宋_GB2312" w:hAnsi="仿宋_GB2312"/>
                <w:sz w:val="21"/>
                <w:szCs w:val="21"/>
              </w:rPr>
            </w:pPr>
            <w:r w:rsidRPr="00153AA8">
              <w:rPr>
                <w:rFonts w:ascii="仿宋_GB2312" w:eastAsia="仿宋_GB2312" w:hAnsi="仿宋_GB2312" w:hint="eastAsia"/>
                <w:sz w:val="21"/>
                <w:szCs w:val="21"/>
              </w:rPr>
              <w:t>第5章 皮革化学与工程专业基本概况及发展前景</w:t>
            </w:r>
          </w:p>
        </w:tc>
        <w:tc>
          <w:tcPr>
            <w:tcW w:w="2358" w:type="dxa"/>
            <w:tcMar>
              <w:top w:w="57" w:type="dxa"/>
              <w:bottom w:w="57" w:type="dxa"/>
            </w:tcMar>
            <w:vAlign w:val="center"/>
          </w:tcPr>
          <w:p w:rsidR="003F684C" w:rsidRPr="00153AA8" w:rsidRDefault="003F684C" w:rsidP="00153AA8">
            <w:pPr>
              <w:ind w:firstLine="420"/>
              <w:rPr>
                <w:rFonts w:ascii="仿宋_GB2312" w:eastAsia="仿宋_GB2312" w:hAnsi="仿宋_GB2312"/>
                <w:sz w:val="21"/>
                <w:szCs w:val="21"/>
              </w:rPr>
            </w:pPr>
            <w:r w:rsidRPr="00153AA8">
              <w:rPr>
                <w:rFonts w:ascii="仿宋_GB2312" w:eastAsia="仿宋_GB2312" w:hAnsi="仿宋_GB2312" w:hint="eastAsia"/>
                <w:sz w:val="21"/>
                <w:szCs w:val="21"/>
              </w:rPr>
              <w:t>了解皮革化学与工程的学科内涵和外延，了解我国制革行业现状及</w:t>
            </w:r>
            <w:r w:rsidRPr="00153AA8">
              <w:rPr>
                <w:rFonts w:ascii="仿宋_GB2312" w:eastAsia="仿宋_GB2312" w:hAnsi="仿宋_GB2312" w:hint="eastAsia"/>
                <w:sz w:val="21"/>
                <w:szCs w:val="21"/>
              </w:rPr>
              <w:lastRenderedPageBreak/>
              <w:t>发展前景。</w:t>
            </w:r>
          </w:p>
        </w:tc>
        <w:tc>
          <w:tcPr>
            <w:tcW w:w="709" w:type="dxa"/>
            <w:tcMar>
              <w:top w:w="57" w:type="dxa"/>
              <w:bottom w:w="57" w:type="dxa"/>
            </w:tcMar>
            <w:vAlign w:val="center"/>
          </w:tcPr>
          <w:p w:rsidR="003F684C" w:rsidRPr="00153AA8" w:rsidRDefault="003F684C" w:rsidP="00153AA8">
            <w:pPr>
              <w:ind w:firstLineChars="0" w:firstLine="0"/>
              <w:jc w:val="center"/>
              <w:rPr>
                <w:rFonts w:ascii="仿宋_GB2312" w:eastAsia="仿宋_GB2312" w:hAnsi="仿宋_GB2312"/>
                <w:sz w:val="21"/>
                <w:szCs w:val="21"/>
              </w:rPr>
            </w:pPr>
            <w:r w:rsidRPr="00153AA8">
              <w:rPr>
                <w:rFonts w:ascii="仿宋_GB2312" w:eastAsia="仿宋_GB2312" w:hAnsi="仿宋_GB2312" w:hint="eastAsia"/>
                <w:sz w:val="21"/>
                <w:szCs w:val="21"/>
              </w:rPr>
              <w:lastRenderedPageBreak/>
              <w:t>2</w:t>
            </w:r>
          </w:p>
        </w:tc>
        <w:tc>
          <w:tcPr>
            <w:tcW w:w="975" w:type="dxa"/>
            <w:tcMar>
              <w:top w:w="57" w:type="dxa"/>
              <w:bottom w:w="57" w:type="dxa"/>
            </w:tcMar>
            <w:vAlign w:val="center"/>
          </w:tcPr>
          <w:p w:rsidR="003F684C" w:rsidRPr="00153AA8" w:rsidRDefault="003F684C" w:rsidP="00153AA8">
            <w:pPr>
              <w:ind w:firstLineChars="0" w:firstLine="0"/>
              <w:jc w:val="center"/>
              <w:rPr>
                <w:rFonts w:ascii="仿宋_GB2312" w:eastAsia="仿宋_GB2312" w:hAnsi="仿宋_GB2312"/>
                <w:sz w:val="21"/>
                <w:szCs w:val="21"/>
              </w:rPr>
            </w:pPr>
            <w:r w:rsidRPr="00153AA8">
              <w:rPr>
                <w:rFonts w:ascii="仿宋_GB2312" w:eastAsia="仿宋_GB2312" w:hAnsi="仿宋_GB2312" w:hint="eastAsia"/>
                <w:sz w:val="21"/>
                <w:szCs w:val="21"/>
              </w:rPr>
              <w:t>演示</w:t>
            </w:r>
          </w:p>
        </w:tc>
        <w:tc>
          <w:tcPr>
            <w:tcW w:w="1581" w:type="dxa"/>
            <w:tcMar>
              <w:top w:w="57" w:type="dxa"/>
              <w:bottom w:w="57" w:type="dxa"/>
            </w:tcMar>
            <w:vAlign w:val="center"/>
          </w:tcPr>
          <w:p w:rsidR="003F684C" w:rsidRPr="00153AA8" w:rsidRDefault="003F684C" w:rsidP="00153AA8">
            <w:pPr>
              <w:ind w:firstLineChars="0" w:firstLine="0"/>
              <w:jc w:val="center"/>
              <w:rPr>
                <w:rFonts w:ascii="仿宋_GB2312" w:eastAsia="仿宋_GB2312" w:hAnsi="仿宋_GB2312"/>
                <w:sz w:val="21"/>
                <w:szCs w:val="21"/>
              </w:rPr>
            </w:pPr>
            <w:r w:rsidRPr="00153AA8">
              <w:rPr>
                <w:rFonts w:ascii="仿宋_GB2312" w:eastAsia="仿宋_GB2312" w:hAnsi="仿宋_GB2312" w:hint="eastAsia"/>
                <w:sz w:val="21"/>
                <w:szCs w:val="21"/>
              </w:rPr>
              <w:t>课程目标</w:t>
            </w:r>
            <w:r w:rsidRPr="00153AA8">
              <w:rPr>
                <w:rFonts w:ascii="仿宋_GB2312" w:eastAsia="仿宋_GB2312" w:hAnsi="仿宋_GB2312"/>
                <w:sz w:val="21"/>
                <w:szCs w:val="21"/>
              </w:rPr>
              <w:t>1</w:t>
            </w:r>
          </w:p>
        </w:tc>
      </w:tr>
      <w:tr w:rsidR="003F684C" w:rsidTr="00153AA8">
        <w:trPr>
          <w:trHeight w:val="397"/>
          <w:jc w:val="center"/>
        </w:trPr>
        <w:tc>
          <w:tcPr>
            <w:tcW w:w="710" w:type="dxa"/>
            <w:tcMar>
              <w:top w:w="57" w:type="dxa"/>
              <w:bottom w:w="57" w:type="dxa"/>
            </w:tcMar>
            <w:vAlign w:val="center"/>
          </w:tcPr>
          <w:p w:rsidR="003F684C" w:rsidRPr="00153AA8" w:rsidRDefault="003F684C" w:rsidP="00153AA8">
            <w:pPr>
              <w:ind w:firstLineChars="0" w:firstLine="0"/>
              <w:jc w:val="center"/>
              <w:rPr>
                <w:rFonts w:ascii="仿宋_GB2312" w:eastAsia="仿宋_GB2312" w:hAnsi="仿宋_GB2312"/>
                <w:sz w:val="21"/>
                <w:szCs w:val="21"/>
              </w:rPr>
            </w:pPr>
            <w:r w:rsidRPr="00153AA8">
              <w:rPr>
                <w:rFonts w:ascii="仿宋_GB2312" w:eastAsia="仿宋_GB2312" w:hAnsi="仿宋_GB2312" w:hint="eastAsia"/>
                <w:sz w:val="21"/>
                <w:szCs w:val="21"/>
              </w:rPr>
              <w:t>6</w:t>
            </w:r>
          </w:p>
        </w:tc>
        <w:tc>
          <w:tcPr>
            <w:tcW w:w="2172" w:type="dxa"/>
            <w:tcMar>
              <w:top w:w="57" w:type="dxa"/>
              <w:bottom w:w="57" w:type="dxa"/>
            </w:tcMar>
            <w:vAlign w:val="center"/>
          </w:tcPr>
          <w:p w:rsidR="003F684C" w:rsidRPr="00153AA8" w:rsidRDefault="003F684C" w:rsidP="001A1D8E">
            <w:pPr>
              <w:ind w:firstLineChars="0" w:firstLine="0"/>
              <w:rPr>
                <w:rFonts w:ascii="仿宋_GB2312" w:eastAsia="仿宋_GB2312" w:hAnsi="仿宋_GB2312"/>
                <w:sz w:val="21"/>
                <w:szCs w:val="21"/>
              </w:rPr>
            </w:pPr>
            <w:r w:rsidRPr="00153AA8">
              <w:rPr>
                <w:rFonts w:ascii="仿宋_GB2312" w:eastAsia="仿宋_GB2312" w:hAnsi="仿宋_GB2312" w:hint="eastAsia"/>
                <w:sz w:val="21"/>
                <w:szCs w:val="21"/>
              </w:rPr>
              <w:t>第</w:t>
            </w:r>
            <w:r w:rsidRPr="00153AA8">
              <w:rPr>
                <w:rFonts w:ascii="仿宋_GB2312" w:eastAsia="仿宋_GB2312" w:hAnsi="仿宋_GB2312"/>
                <w:sz w:val="21"/>
                <w:szCs w:val="21"/>
              </w:rPr>
              <w:t>6</w:t>
            </w:r>
            <w:r w:rsidRPr="00153AA8">
              <w:rPr>
                <w:rFonts w:ascii="仿宋_GB2312" w:eastAsia="仿宋_GB2312" w:hAnsi="仿宋_GB2312" w:hint="eastAsia"/>
                <w:sz w:val="21"/>
                <w:szCs w:val="21"/>
              </w:rPr>
              <w:t>章 清洁制革技术进展及皮胶原蛋白资源化利用</w:t>
            </w:r>
          </w:p>
        </w:tc>
        <w:tc>
          <w:tcPr>
            <w:tcW w:w="2358" w:type="dxa"/>
            <w:tcMar>
              <w:top w:w="57" w:type="dxa"/>
              <w:bottom w:w="57" w:type="dxa"/>
            </w:tcMar>
            <w:vAlign w:val="center"/>
          </w:tcPr>
          <w:p w:rsidR="003F684C" w:rsidRPr="00153AA8" w:rsidRDefault="003F684C" w:rsidP="00153AA8">
            <w:pPr>
              <w:ind w:firstLine="420"/>
              <w:rPr>
                <w:rFonts w:ascii="仿宋_GB2312" w:eastAsia="仿宋_GB2312" w:hAnsi="仿宋_GB2312"/>
                <w:sz w:val="21"/>
                <w:szCs w:val="21"/>
              </w:rPr>
            </w:pPr>
            <w:r w:rsidRPr="00153AA8">
              <w:rPr>
                <w:rFonts w:ascii="仿宋_GB2312" w:eastAsia="仿宋_GB2312" w:hAnsi="仿宋_GB2312" w:hint="eastAsia"/>
                <w:sz w:val="21"/>
                <w:szCs w:val="21"/>
              </w:rPr>
              <w:t>了解制革工业清洁化进程以及胶原蛋白在功能材料领域的应用。</w:t>
            </w:r>
          </w:p>
        </w:tc>
        <w:tc>
          <w:tcPr>
            <w:tcW w:w="709" w:type="dxa"/>
            <w:tcMar>
              <w:top w:w="57" w:type="dxa"/>
              <w:bottom w:w="57" w:type="dxa"/>
            </w:tcMar>
            <w:vAlign w:val="center"/>
          </w:tcPr>
          <w:p w:rsidR="003F684C" w:rsidRPr="00153AA8" w:rsidRDefault="003F684C" w:rsidP="00153AA8">
            <w:pPr>
              <w:ind w:firstLineChars="0" w:firstLine="0"/>
              <w:jc w:val="center"/>
              <w:rPr>
                <w:rFonts w:ascii="仿宋_GB2312" w:eastAsia="仿宋_GB2312" w:hAnsi="仿宋_GB2312"/>
                <w:sz w:val="21"/>
                <w:szCs w:val="21"/>
              </w:rPr>
            </w:pPr>
            <w:r w:rsidRPr="00153AA8">
              <w:rPr>
                <w:rFonts w:ascii="仿宋_GB2312" w:eastAsia="仿宋_GB2312" w:hAnsi="仿宋_GB2312" w:hint="eastAsia"/>
                <w:sz w:val="21"/>
                <w:szCs w:val="21"/>
              </w:rPr>
              <w:t>2</w:t>
            </w:r>
          </w:p>
        </w:tc>
        <w:tc>
          <w:tcPr>
            <w:tcW w:w="975" w:type="dxa"/>
            <w:tcMar>
              <w:top w:w="57" w:type="dxa"/>
              <w:bottom w:w="57" w:type="dxa"/>
            </w:tcMar>
            <w:vAlign w:val="center"/>
          </w:tcPr>
          <w:p w:rsidR="003F684C" w:rsidRPr="00153AA8" w:rsidRDefault="003F684C" w:rsidP="00153AA8">
            <w:pPr>
              <w:ind w:firstLineChars="0" w:firstLine="0"/>
              <w:jc w:val="center"/>
              <w:rPr>
                <w:rFonts w:ascii="仿宋_GB2312" w:eastAsia="仿宋_GB2312" w:hAnsi="仿宋_GB2312"/>
                <w:sz w:val="21"/>
                <w:szCs w:val="21"/>
              </w:rPr>
            </w:pPr>
            <w:r w:rsidRPr="00153AA8">
              <w:rPr>
                <w:rFonts w:ascii="仿宋_GB2312" w:eastAsia="仿宋_GB2312" w:hAnsi="仿宋_GB2312" w:hint="eastAsia"/>
                <w:sz w:val="21"/>
                <w:szCs w:val="21"/>
              </w:rPr>
              <w:t>演示</w:t>
            </w:r>
          </w:p>
        </w:tc>
        <w:tc>
          <w:tcPr>
            <w:tcW w:w="1581" w:type="dxa"/>
            <w:tcMar>
              <w:top w:w="57" w:type="dxa"/>
              <w:bottom w:w="57" w:type="dxa"/>
            </w:tcMar>
            <w:vAlign w:val="center"/>
          </w:tcPr>
          <w:p w:rsidR="003F684C" w:rsidRPr="00153AA8" w:rsidRDefault="003F684C" w:rsidP="00153AA8">
            <w:pPr>
              <w:ind w:firstLineChars="0" w:firstLine="0"/>
              <w:jc w:val="center"/>
              <w:rPr>
                <w:rFonts w:ascii="仿宋_GB2312" w:eastAsia="仿宋_GB2312" w:hAnsi="仿宋_GB2312"/>
                <w:sz w:val="21"/>
                <w:szCs w:val="21"/>
              </w:rPr>
            </w:pPr>
            <w:r w:rsidRPr="00153AA8">
              <w:rPr>
                <w:rFonts w:ascii="仿宋_GB2312" w:eastAsia="仿宋_GB2312" w:hAnsi="仿宋_GB2312" w:hint="eastAsia"/>
                <w:sz w:val="21"/>
                <w:szCs w:val="21"/>
              </w:rPr>
              <w:t>课程目标</w:t>
            </w:r>
            <w:r w:rsidRPr="00153AA8">
              <w:rPr>
                <w:rFonts w:ascii="仿宋_GB2312" w:eastAsia="仿宋_GB2312" w:hAnsi="仿宋_GB2312"/>
                <w:sz w:val="21"/>
                <w:szCs w:val="21"/>
              </w:rPr>
              <w:t>1</w:t>
            </w:r>
          </w:p>
        </w:tc>
      </w:tr>
      <w:tr w:rsidR="003F684C" w:rsidTr="00153AA8">
        <w:trPr>
          <w:trHeight w:val="397"/>
          <w:jc w:val="center"/>
        </w:trPr>
        <w:tc>
          <w:tcPr>
            <w:tcW w:w="710" w:type="dxa"/>
            <w:tcMar>
              <w:top w:w="57" w:type="dxa"/>
              <w:bottom w:w="57" w:type="dxa"/>
            </w:tcMar>
            <w:vAlign w:val="center"/>
          </w:tcPr>
          <w:p w:rsidR="003F684C" w:rsidRPr="00153AA8" w:rsidRDefault="003F684C" w:rsidP="00153AA8">
            <w:pPr>
              <w:ind w:firstLineChars="0" w:firstLine="0"/>
              <w:jc w:val="center"/>
              <w:rPr>
                <w:rFonts w:ascii="仿宋_GB2312" w:eastAsia="仿宋_GB2312" w:hAnsi="仿宋_GB2312"/>
                <w:sz w:val="21"/>
                <w:szCs w:val="21"/>
              </w:rPr>
            </w:pPr>
            <w:r w:rsidRPr="00153AA8">
              <w:rPr>
                <w:rFonts w:ascii="仿宋_GB2312" w:eastAsia="仿宋_GB2312" w:hAnsi="仿宋_GB2312" w:hint="eastAsia"/>
                <w:sz w:val="21"/>
                <w:szCs w:val="21"/>
              </w:rPr>
              <w:t>7</w:t>
            </w:r>
          </w:p>
        </w:tc>
        <w:tc>
          <w:tcPr>
            <w:tcW w:w="2172" w:type="dxa"/>
            <w:tcMar>
              <w:top w:w="57" w:type="dxa"/>
              <w:bottom w:w="57" w:type="dxa"/>
            </w:tcMar>
            <w:vAlign w:val="center"/>
          </w:tcPr>
          <w:p w:rsidR="003F684C" w:rsidRPr="00153AA8" w:rsidRDefault="003F684C" w:rsidP="001A1D8E">
            <w:pPr>
              <w:ind w:firstLineChars="0" w:firstLine="0"/>
              <w:rPr>
                <w:rFonts w:ascii="仿宋_GB2312" w:eastAsia="仿宋_GB2312" w:hAnsi="仿宋_GB2312"/>
                <w:sz w:val="21"/>
                <w:szCs w:val="21"/>
              </w:rPr>
            </w:pPr>
            <w:r w:rsidRPr="00153AA8">
              <w:rPr>
                <w:rFonts w:ascii="仿宋_GB2312" w:eastAsia="仿宋_GB2312" w:hAnsi="仿宋_GB2312" w:hint="eastAsia"/>
                <w:sz w:val="21"/>
                <w:szCs w:val="21"/>
              </w:rPr>
              <w:t>第</w:t>
            </w:r>
            <w:r w:rsidRPr="00153AA8">
              <w:rPr>
                <w:rFonts w:ascii="仿宋_GB2312" w:eastAsia="仿宋_GB2312" w:hAnsi="仿宋_GB2312"/>
                <w:sz w:val="21"/>
                <w:szCs w:val="21"/>
              </w:rPr>
              <w:t>7</w:t>
            </w:r>
            <w:r w:rsidRPr="00153AA8">
              <w:rPr>
                <w:rFonts w:ascii="仿宋_GB2312" w:eastAsia="仿宋_GB2312" w:hAnsi="仿宋_GB2312" w:hint="eastAsia"/>
                <w:sz w:val="21"/>
                <w:szCs w:val="21"/>
              </w:rPr>
              <w:t>章 生物技术在皮革制造中的应用</w:t>
            </w:r>
          </w:p>
        </w:tc>
        <w:tc>
          <w:tcPr>
            <w:tcW w:w="2358" w:type="dxa"/>
            <w:tcMar>
              <w:top w:w="57" w:type="dxa"/>
              <w:bottom w:w="57" w:type="dxa"/>
            </w:tcMar>
            <w:vAlign w:val="center"/>
          </w:tcPr>
          <w:p w:rsidR="003F684C" w:rsidRPr="00153AA8" w:rsidRDefault="003F684C" w:rsidP="00153AA8">
            <w:pPr>
              <w:ind w:firstLine="420"/>
              <w:rPr>
                <w:rFonts w:ascii="仿宋_GB2312" w:eastAsia="仿宋_GB2312" w:hAnsi="仿宋_GB2312"/>
                <w:sz w:val="21"/>
                <w:szCs w:val="21"/>
              </w:rPr>
            </w:pPr>
            <w:r w:rsidRPr="00153AA8">
              <w:rPr>
                <w:rFonts w:ascii="仿宋_GB2312" w:eastAsia="仿宋_GB2312" w:hAnsi="仿宋_GB2312" w:hint="eastAsia"/>
                <w:sz w:val="21"/>
                <w:szCs w:val="21"/>
              </w:rPr>
              <w:t>了解酶制剂在制革过程中的重要应用。</w:t>
            </w:r>
          </w:p>
        </w:tc>
        <w:tc>
          <w:tcPr>
            <w:tcW w:w="709" w:type="dxa"/>
            <w:tcMar>
              <w:top w:w="57" w:type="dxa"/>
              <w:bottom w:w="57" w:type="dxa"/>
            </w:tcMar>
            <w:vAlign w:val="center"/>
          </w:tcPr>
          <w:p w:rsidR="003F684C" w:rsidRPr="00153AA8" w:rsidRDefault="003F684C" w:rsidP="00153AA8">
            <w:pPr>
              <w:ind w:firstLineChars="0" w:firstLine="0"/>
              <w:jc w:val="center"/>
              <w:rPr>
                <w:rFonts w:ascii="仿宋_GB2312" w:eastAsia="仿宋_GB2312" w:hAnsi="仿宋_GB2312"/>
                <w:sz w:val="21"/>
                <w:szCs w:val="21"/>
              </w:rPr>
            </w:pPr>
            <w:r w:rsidRPr="00153AA8">
              <w:rPr>
                <w:rFonts w:ascii="仿宋_GB2312" w:eastAsia="仿宋_GB2312" w:hAnsi="仿宋_GB2312" w:hint="eastAsia"/>
                <w:sz w:val="21"/>
                <w:szCs w:val="21"/>
              </w:rPr>
              <w:t>2</w:t>
            </w:r>
          </w:p>
        </w:tc>
        <w:tc>
          <w:tcPr>
            <w:tcW w:w="975" w:type="dxa"/>
            <w:tcMar>
              <w:top w:w="57" w:type="dxa"/>
              <w:bottom w:w="57" w:type="dxa"/>
            </w:tcMar>
            <w:vAlign w:val="center"/>
          </w:tcPr>
          <w:p w:rsidR="003F684C" w:rsidRPr="00153AA8" w:rsidRDefault="003F684C" w:rsidP="00153AA8">
            <w:pPr>
              <w:ind w:firstLineChars="0" w:firstLine="0"/>
              <w:jc w:val="center"/>
              <w:rPr>
                <w:rFonts w:ascii="仿宋_GB2312" w:eastAsia="仿宋_GB2312" w:hAnsi="仿宋_GB2312"/>
                <w:sz w:val="21"/>
                <w:szCs w:val="21"/>
              </w:rPr>
            </w:pPr>
            <w:r w:rsidRPr="00153AA8">
              <w:rPr>
                <w:rFonts w:ascii="仿宋_GB2312" w:eastAsia="仿宋_GB2312" w:hAnsi="仿宋_GB2312" w:hint="eastAsia"/>
                <w:sz w:val="21"/>
                <w:szCs w:val="21"/>
              </w:rPr>
              <w:t>演示</w:t>
            </w:r>
          </w:p>
        </w:tc>
        <w:tc>
          <w:tcPr>
            <w:tcW w:w="1581" w:type="dxa"/>
            <w:tcMar>
              <w:top w:w="57" w:type="dxa"/>
              <w:bottom w:w="57" w:type="dxa"/>
            </w:tcMar>
            <w:vAlign w:val="center"/>
          </w:tcPr>
          <w:p w:rsidR="003F684C" w:rsidRPr="00153AA8" w:rsidRDefault="003F684C" w:rsidP="00153AA8">
            <w:pPr>
              <w:ind w:firstLineChars="0" w:firstLine="0"/>
              <w:jc w:val="center"/>
              <w:rPr>
                <w:rFonts w:ascii="仿宋_GB2312" w:eastAsia="仿宋_GB2312" w:hAnsi="仿宋_GB2312"/>
                <w:sz w:val="21"/>
                <w:szCs w:val="21"/>
              </w:rPr>
            </w:pPr>
            <w:r w:rsidRPr="00153AA8">
              <w:rPr>
                <w:rFonts w:ascii="仿宋_GB2312" w:eastAsia="仿宋_GB2312" w:hAnsi="仿宋_GB2312" w:hint="eastAsia"/>
                <w:sz w:val="21"/>
                <w:szCs w:val="21"/>
              </w:rPr>
              <w:t>课程目标</w:t>
            </w:r>
            <w:r w:rsidRPr="00153AA8">
              <w:rPr>
                <w:rFonts w:ascii="仿宋_GB2312" w:eastAsia="仿宋_GB2312" w:hAnsi="仿宋_GB2312"/>
                <w:sz w:val="21"/>
                <w:szCs w:val="21"/>
              </w:rPr>
              <w:t>1</w:t>
            </w:r>
          </w:p>
        </w:tc>
      </w:tr>
      <w:tr w:rsidR="003F684C" w:rsidTr="00153AA8">
        <w:trPr>
          <w:trHeight w:val="397"/>
          <w:jc w:val="center"/>
        </w:trPr>
        <w:tc>
          <w:tcPr>
            <w:tcW w:w="710" w:type="dxa"/>
            <w:tcMar>
              <w:top w:w="57" w:type="dxa"/>
              <w:bottom w:w="57" w:type="dxa"/>
            </w:tcMar>
            <w:vAlign w:val="center"/>
          </w:tcPr>
          <w:p w:rsidR="003F684C" w:rsidRPr="00153AA8" w:rsidRDefault="003F684C" w:rsidP="00153AA8">
            <w:pPr>
              <w:ind w:firstLineChars="0" w:firstLine="0"/>
              <w:jc w:val="center"/>
              <w:rPr>
                <w:rFonts w:ascii="仿宋_GB2312" w:eastAsia="仿宋_GB2312" w:hAnsi="仿宋_GB2312"/>
                <w:sz w:val="21"/>
                <w:szCs w:val="21"/>
              </w:rPr>
            </w:pPr>
            <w:r w:rsidRPr="00153AA8">
              <w:rPr>
                <w:rFonts w:ascii="仿宋_GB2312" w:eastAsia="仿宋_GB2312" w:hAnsi="仿宋_GB2312" w:hint="eastAsia"/>
                <w:sz w:val="21"/>
                <w:szCs w:val="21"/>
              </w:rPr>
              <w:t>8</w:t>
            </w:r>
          </w:p>
        </w:tc>
        <w:tc>
          <w:tcPr>
            <w:tcW w:w="2172" w:type="dxa"/>
            <w:tcMar>
              <w:top w:w="57" w:type="dxa"/>
              <w:bottom w:w="57" w:type="dxa"/>
            </w:tcMar>
            <w:vAlign w:val="center"/>
          </w:tcPr>
          <w:p w:rsidR="003F684C" w:rsidRPr="00153AA8" w:rsidRDefault="003F684C" w:rsidP="001A1D8E">
            <w:pPr>
              <w:ind w:firstLineChars="0" w:firstLine="0"/>
              <w:rPr>
                <w:rFonts w:ascii="仿宋_GB2312" w:eastAsia="仿宋_GB2312" w:hAnsi="仿宋_GB2312"/>
                <w:sz w:val="21"/>
                <w:szCs w:val="21"/>
              </w:rPr>
            </w:pPr>
            <w:r w:rsidRPr="00153AA8">
              <w:rPr>
                <w:rFonts w:ascii="仿宋_GB2312" w:eastAsia="仿宋_GB2312" w:hAnsi="仿宋_GB2312" w:hint="eastAsia"/>
                <w:sz w:val="21"/>
                <w:szCs w:val="21"/>
              </w:rPr>
              <w:t>第</w:t>
            </w:r>
            <w:r w:rsidRPr="00153AA8">
              <w:rPr>
                <w:rFonts w:ascii="仿宋_GB2312" w:eastAsia="仿宋_GB2312" w:hAnsi="仿宋_GB2312"/>
                <w:sz w:val="21"/>
                <w:szCs w:val="21"/>
              </w:rPr>
              <w:t>8</w:t>
            </w:r>
            <w:r w:rsidRPr="00153AA8">
              <w:rPr>
                <w:rFonts w:ascii="仿宋_GB2312" w:eastAsia="仿宋_GB2312" w:hAnsi="仿宋_GB2312" w:hint="eastAsia"/>
                <w:sz w:val="21"/>
                <w:szCs w:val="21"/>
              </w:rPr>
              <w:t xml:space="preserve">章 </w:t>
            </w:r>
            <w:proofErr w:type="gramStart"/>
            <w:r w:rsidRPr="00153AA8">
              <w:rPr>
                <w:rFonts w:ascii="仿宋_GB2312" w:eastAsia="仿宋_GB2312" w:hAnsi="仿宋_GB2312" w:hint="eastAsia"/>
                <w:sz w:val="21"/>
                <w:szCs w:val="21"/>
              </w:rPr>
              <w:t>微纳加工</w:t>
            </w:r>
            <w:proofErr w:type="gramEnd"/>
            <w:r w:rsidRPr="00153AA8">
              <w:rPr>
                <w:rFonts w:ascii="仿宋_GB2312" w:eastAsia="仿宋_GB2312" w:hAnsi="仿宋_GB2312" w:hint="eastAsia"/>
                <w:sz w:val="21"/>
                <w:szCs w:val="21"/>
              </w:rPr>
              <w:t>技术在制革固废资源化利用领域的前沿进展</w:t>
            </w:r>
          </w:p>
        </w:tc>
        <w:tc>
          <w:tcPr>
            <w:tcW w:w="2358" w:type="dxa"/>
            <w:tcMar>
              <w:top w:w="57" w:type="dxa"/>
              <w:bottom w:w="57" w:type="dxa"/>
            </w:tcMar>
            <w:vAlign w:val="center"/>
          </w:tcPr>
          <w:p w:rsidR="003F684C" w:rsidRPr="00153AA8" w:rsidRDefault="003F684C" w:rsidP="00153AA8">
            <w:pPr>
              <w:ind w:firstLine="420"/>
              <w:rPr>
                <w:rFonts w:ascii="仿宋_GB2312" w:eastAsia="仿宋_GB2312" w:hAnsi="仿宋_GB2312"/>
                <w:sz w:val="21"/>
                <w:szCs w:val="21"/>
              </w:rPr>
            </w:pPr>
            <w:r w:rsidRPr="00153AA8">
              <w:rPr>
                <w:rFonts w:ascii="仿宋_GB2312" w:eastAsia="仿宋_GB2312" w:hAnsi="仿宋_GB2312" w:hint="eastAsia"/>
                <w:sz w:val="21"/>
                <w:szCs w:val="21"/>
              </w:rPr>
              <w:t>了解</w:t>
            </w:r>
            <w:proofErr w:type="gramStart"/>
            <w:r w:rsidRPr="00153AA8">
              <w:rPr>
                <w:rFonts w:ascii="仿宋_GB2312" w:eastAsia="仿宋_GB2312" w:hAnsi="仿宋_GB2312" w:hint="eastAsia"/>
                <w:sz w:val="21"/>
                <w:szCs w:val="21"/>
              </w:rPr>
              <w:t>微纳加工</w:t>
            </w:r>
            <w:proofErr w:type="gramEnd"/>
            <w:r w:rsidRPr="00153AA8">
              <w:rPr>
                <w:rFonts w:ascii="仿宋_GB2312" w:eastAsia="仿宋_GB2312" w:hAnsi="仿宋_GB2312" w:hint="eastAsia"/>
                <w:sz w:val="21"/>
                <w:szCs w:val="21"/>
              </w:rPr>
              <w:t>技术及其在制革固体废弃物领域的研究进展</w:t>
            </w:r>
            <w:r w:rsidRPr="00153AA8">
              <w:rPr>
                <w:rFonts w:ascii="仿宋_GB2312" w:eastAsia="仿宋_GB2312" w:hAnsi="仿宋_GB2312"/>
                <w:sz w:val="21"/>
                <w:szCs w:val="21"/>
              </w:rPr>
              <w:t>。</w:t>
            </w:r>
          </w:p>
        </w:tc>
        <w:tc>
          <w:tcPr>
            <w:tcW w:w="709" w:type="dxa"/>
            <w:tcMar>
              <w:top w:w="57" w:type="dxa"/>
              <w:bottom w:w="57" w:type="dxa"/>
            </w:tcMar>
            <w:vAlign w:val="center"/>
          </w:tcPr>
          <w:p w:rsidR="003F684C" w:rsidRPr="00153AA8" w:rsidRDefault="003F684C" w:rsidP="00153AA8">
            <w:pPr>
              <w:ind w:firstLineChars="0" w:firstLine="0"/>
              <w:jc w:val="center"/>
              <w:rPr>
                <w:rFonts w:ascii="仿宋_GB2312" w:eastAsia="仿宋_GB2312" w:hAnsi="仿宋_GB2312"/>
                <w:sz w:val="21"/>
                <w:szCs w:val="21"/>
              </w:rPr>
            </w:pPr>
            <w:r w:rsidRPr="00153AA8">
              <w:rPr>
                <w:rFonts w:ascii="仿宋_GB2312" w:eastAsia="仿宋_GB2312" w:hAnsi="仿宋_GB2312" w:hint="eastAsia"/>
                <w:sz w:val="21"/>
                <w:szCs w:val="21"/>
              </w:rPr>
              <w:t>2</w:t>
            </w:r>
          </w:p>
        </w:tc>
        <w:tc>
          <w:tcPr>
            <w:tcW w:w="975" w:type="dxa"/>
            <w:tcMar>
              <w:top w:w="57" w:type="dxa"/>
              <w:bottom w:w="57" w:type="dxa"/>
            </w:tcMar>
            <w:vAlign w:val="center"/>
          </w:tcPr>
          <w:p w:rsidR="003F684C" w:rsidRPr="00153AA8" w:rsidRDefault="003F684C" w:rsidP="00153AA8">
            <w:pPr>
              <w:ind w:firstLineChars="0" w:firstLine="0"/>
              <w:jc w:val="center"/>
              <w:rPr>
                <w:rFonts w:ascii="仿宋_GB2312" w:eastAsia="仿宋_GB2312" w:hAnsi="仿宋_GB2312"/>
                <w:sz w:val="21"/>
                <w:szCs w:val="21"/>
              </w:rPr>
            </w:pPr>
            <w:r w:rsidRPr="00153AA8">
              <w:rPr>
                <w:rFonts w:ascii="仿宋_GB2312" w:eastAsia="仿宋_GB2312" w:hAnsi="仿宋_GB2312" w:hint="eastAsia"/>
                <w:sz w:val="21"/>
                <w:szCs w:val="21"/>
              </w:rPr>
              <w:t>演示</w:t>
            </w:r>
          </w:p>
        </w:tc>
        <w:tc>
          <w:tcPr>
            <w:tcW w:w="1581" w:type="dxa"/>
            <w:tcMar>
              <w:top w:w="57" w:type="dxa"/>
              <w:bottom w:w="57" w:type="dxa"/>
            </w:tcMar>
            <w:vAlign w:val="center"/>
          </w:tcPr>
          <w:p w:rsidR="003F684C" w:rsidRPr="00153AA8" w:rsidRDefault="003F684C" w:rsidP="00153AA8">
            <w:pPr>
              <w:ind w:firstLineChars="0" w:firstLine="0"/>
              <w:jc w:val="center"/>
              <w:rPr>
                <w:rFonts w:ascii="仿宋_GB2312" w:eastAsia="仿宋_GB2312" w:hAnsi="仿宋_GB2312"/>
                <w:sz w:val="21"/>
                <w:szCs w:val="21"/>
              </w:rPr>
            </w:pPr>
            <w:r w:rsidRPr="00153AA8">
              <w:rPr>
                <w:rFonts w:ascii="仿宋_GB2312" w:eastAsia="仿宋_GB2312" w:hAnsi="仿宋_GB2312" w:hint="eastAsia"/>
                <w:sz w:val="21"/>
                <w:szCs w:val="21"/>
              </w:rPr>
              <w:t>课程目标</w:t>
            </w:r>
            <w:r w:rsidRPr="00153AA8">
              <w:rPr>
                <w:rFonts w:ascii="仿宋_GB2312" w:eastAsia="仿宋_GB2312" w:hAnsi="仿宋_GB2312"/>
                <w:sz w:val="21"/>
                <w:szCs w:val="21"/>
              </w:rPr>
              <w:t>1</w:t>
            </w:r>
          </w:p>
        </w:tc>
      </w:tr>
      <w:tr w:rsidR="003F684C">
        <w:trPr>
          <w:trHeight w:val="397"/>
          <w:jc w:val="center"/>
        </w:trPr>
        <w:tc>
          <w:tcPr>
            <w:tcW w:w="5240" w:type="dxa"/>
            <w:gridSpan w:val="3"/>
            <w:tcMar>
              <w:top w:w="57" w:type="dxa"/>
              <w:bottom w:w="57" w:type="dxa"/>
            </w:tcMar>
            <w:vAlign w:val="center"/>
          </w:tcPr>
          <w:p w:rsidR="003F684C" w:rsidRDefault="003F684C" w:rsidP="00153AA8">
            <w:pPr>
              <w:ind w:firstLineChars="0" w:firstLine="0"/>
              <w:jc w:val="center"/>
              <w:rPr>
                <w:snapToGrid w:val="0"/>
              </w:rPr>
            </w:pPr>
            <w:r>
              <w:rPr>
                <w:rFonts w:hint="eastAsia"/>
                <w:snapToGrid w:val="0"/>
              </w:rPr>
              <w:t>合  计</w:t>
            </w:r>
          </w:p>
        </w:tc>
        <w:tc>
          <w:tcPr>
            <w:tcW w:w="709" w:type="dxa"/>
            <w:tcMar>
              <w:top w:w="57" w:type="dxa"/>
              <w:bottom w:w="57" w:type="dxa"/>
            </w:tcMar>
            <w:vAlign w:val="center"/>
          </w:tcPr>
          <w:p w:rsidR="003F684C" w:rsidRDefault="003F684C" w:rsidP="00153AA8">
            <w:pPr>
              <w:ind w:firstLineChars="0" w:firstLine="0"/>
              <w:jc w:val="center"/>
              <w:rPr>
                <w:snapToGrid w:val="0"/>
              </w:rPr>
            </w:pPr>
            <w:r>
              <w:rPr>
                <w:rFonts w:hint="eastAsia"/>
                <w:snapToGrid w:val="0"/>
              </w:rPr>
              <w:t>1</w:t>
            </w:r>
            <w:r>
              <w:rPr>
                <w:snapToGrid w:val="0"/>
              </w:rPr>
              <w:t>6</w:t>
            </w:r>
          </w:p>
        </w:tc>
        <w:tc>
          <w:tcPr>
            <w:tcW w:w="975" w:type="dxa"/>
            <w:tcMar>
              <w:top w:w="57" w:type="dxa"/>
              <w:bottom w:w="57" w:type="dxa"/>
            </w:tcMar>
            <w:vAlign w:val="center"/>
          </w:tcPr>
          <w:p w:rsidR="003F684C" w:rsidRDefault="003F684C" w:rsidP="00696B3B">
            <w:pPr>
              <w:jc w:val="center"/>
              <w:rPr>
                <w:snapToGrid w:val="0"/>
              </w:rPr>
            </w:pPr>
          </w:p>
        </w:tc>
        <w:tc>
          <w:tcPr>
            <w:tcW w:w="1581" w:type="dxa"/>
            <w:vAlign w:val="center"/>
          </w:tcPr>
          <w:p w:rsidR="003F684C" w:rsidRDefault="003F684C" w:rsidP="00696B3B">
            <w:pPr>
              <w:jc w:val="center"/>
              <w:rPr>
                <w:snapToGrid w:val="0"/>
              </w:rPr>
            </w:pPr>
          </w:p>
        </w:tc>
      </w:tr>
    </w:tbl>
    <w:p w:rsidR="00C036CD" w:rsidRDefault="008C1D7F" w:rsidP="00696B3B">
      <w:pPr>
        <w:rPr>
          <w:bCs/>
          <w:color w:val="FF0000"/>
        </w:rPr>
      </w:pPr>
      <w:r>
        <w:rPr>
          <w:rFonts w:hint="eastAsia"/>
        </w:rPr>
        <w:t>七</w:t>
      </w:r>
      <w:r w:rsidR="00046580">
        <w:rPr>
          <w:rFonts w:hint="eastAsia"/>
        </w:rPr>
        <w:t>、学业评价和课程考核</w:t>
      </w:r>
    </w:p>
    <w:p w:rsidR="00C036CD" w:rsidRPr="005726BD" w:rsidRDefault="00046580" w:rsidP="005726BD">
      <w:pPr>
        <w:rPr>
          <w:rFonts w:ascii="仿宋_GB2312" w:eastAsia="仿宋_GB2312" w:hAnsi="仿宋_GB2312"/>
        </w:rPr>
      </w:pPr>
      <w:r w:rsidRPr="005726BD">
        <w:rPr>
          <w:rFonts w:ascii="仿宋_GB2312" w:eastAsia="仿宋_GB2312" w:hAnsi="仿宋_GB2312" w:hint="eastAsia"/>
        </w:rPr>
        <w:t>（一）考核类型：</w:t>
      </w:r>
      <w:r w:rsidRPr="005726BD">
        <w:rPr>
          <w:rFonts w:ascii="仿宋_GB2312" w:eastAsia="仿宋_GB2312" w:hAnsi="仿宋_GB2312" w:hint="eastAsia"/>
        </w:rPr>
        <w:sym w:font="Wingdings" w:char="F0A8"/>
      </w:r>
      <w:r w:rsidRPr="005726BD">
        <w:rPr>
          <w:rFonts w:ascii="仿宋_GB2312" w:eastAsia="仿宋_GB2312" w:hAnsi="仿宋_GB2312" w:hint="eastAsia"/>
        </w:rPr>
        <w:t xml:space="preserve">考试    </w:t>
      </w:r>
      <w:bookmarkStart w:id="7" w:name="_Hlk180685192"/>
      <w:r w:rsidR="003F684C" w:rsidRPr="005726BD">
        <w:rPr>
          <w:rFonts w:ascii="仿宋_GB2312" w:eastAsia="仿宋_GB2312" w:hAnsi="仿宋_GB2312" w:hint="eastAsia"/>
        </w:rPr>
        <w:t>√</w:t>
      </w:r>
      <w:bookmarkEnd w:id="7"/>
      <w:r w:rsidRPr="005726BD">
        <w:rPr>
          <w:rFonts w:ascii="仿宋_GB2312" w:eastAsia="仿宋_GB2312" w:hAnsi="仿宋_GB2312" w:hint="eastAsia"/>
        </w:rPr>
        <w:t>考查</w:t>
      </w:r>
    </w:p>
    <w:p w:rsidR="00C036CD" w:rsidRPr="005726BD" w:rsidRDefault="00046580" w:rsidP="005726BD">
      <w:pPr>
        <w:rPr>
          <w:rFonts w:ascii="仿宋_GB2312" w:eastAsia="仿宋_GB2312" w:hAnsi="仿宋_GB2312"/>
        </w:rPr>
      </w:pPr>
      <w:r w:rsidRPr="005726BD">
        <w:rPr>
          <w:rFonts w:ascii="仿宋_GB2312" w:eastAsia="仿宋_GB2312" w:hAnsi="仿宋_GB2312" w:hint="eastAsia"/>
        </w:rPr>
        <w:t>（二）考核方式：</w:t>
      </w:r>
      <w:r w:rsidRPr="005726BD">
        <w:rPr>
          <w:rFonts w:ascii="仿宋_GB2312" w:eastAsia="仿宋_GB2312" w:hAnsi="仿宋_GB2312" w:hint="eastAsia"/>
        </w:rPr>
        <w:sym w:font="Wingdings" w:char="F0A8"/>
      </w:r>
      <w:r w:rsidRPr="005726BD">
        <w:rPr>
          <w:rFonts w:ascii="仿宋_GB2312" w:eastAsia="仿宋_GB2312" w:hAnsi="仿宋_GB2312" w:hint="eastAsia"/>
        </w:rPr>
        <w:t xml:space="preserve">开卷考试    </w:t>
      </w:r>
      <w:r w:rsidRPr="005726BD">
        <w:rPr>
          <w:rFonts w:ascii="仿宋_GB2312" w:eastAsia="仿宋_GB2312" w:hAnsi="仿宋_GB2312" w:hint="eastAsia"/>
        </w:rPr>
        <w:sym w:font="Wingdings" w:char="F0A8"/>
      </w:r>
      <w:r w:rsidRPr="005726BD">
        <w:rPr>
          <w:rFonts w:ascii="仿宋_GB2312" w:eastAsia="仿宋_GB2312" w:hAnsi="仿宋_GB2312" w:hint="eastAsia"/>
        </w:rPr>
        <w:t xml:space="preserve">闭卷考试    </w:t>
      </w:r>
      <w:bookmarkStart w:id="8" w:name="OLE_LINK5"/>
      <w:bookmarkStart w:id="9" w:name="OLE_LINK8"/>
      <w:bookmarkStart w:id="10" w:name="OLE_LINK7"/>
      <w:bookmarkStart w:id="11" w:name="OLE_LINK6"/>
      <w:r w:rsidR="003F684C" w:rsidRPr="005726BD">
        <w:rPr>
          <w:rFonts w:ascii="仿宋_GB2312" w:eastAsia="仿宋_GB2312" w:hAnsi="仿宋_GB2312" w:hint="eastAsia"/>
        </w:rPr>
        <w:t>√</w:t>
      </w:r>
      <w:r w:rsidRPr="005726BD">
        <w:rPr>
          <w:rFonts w:ascii="仿宋_GB2312" w:eastAsia="仿宋_GB2312" w:hAnsi="仿宋_GB2312" w:hint="eastAsia"/>
        </w:rPr>
        <w:t>课程论文</w:t>
      </w:r>
      <w:bookmarkEnd w:id="8"/>
      <w:bookmarkEnd w:id="9"/>
      <w:bookmarkEnd w:id="10"/>
      <w:bookmarkEnd w:id="11"/>
    </w:p>
    <w:p w:rsidR="00C036CD" w:rsidRPr="005726BD" w:rsidRDefault="00046580" w:rsidP="005726BD">
      <w:pPr>
        <w:rPr>
          <w:rFonts w:ascii="仿宋_GB2312" w:eastAsia="仿宋_GB2312" w:hAnsi="仿宋_GB2312"/>
        </w:rPr>
      </w:pPr>
      <w:r w:rsidRPr="005726BD">
        <w:rPr>
          <w:rFonts w:ascii="仿宋_GB2312" w:eastAsia="仿宋_GB2312" w:hAnsi="仿宋_GB2312" w:hint="eastAsia"/>
        </w:rPr>
        <w:sym w:font="Wingdings" w:char="F0A8"/>
      </w:r>
      <w:r w:rsidRPr="005726BD">
        <w:rPr>
          <w:rFonts w:ascii="仿宋_GB2312" w:eastAsia="仿宋_GB2312" w:hAnsi="仿宋_GB2312" w:hint="eastAsia"/>
        </w:rPr>
        <w:t xml:space="preserve">课程报告    </w:t>
      </w:r>
      <w:r w:rsidRPr="005726BD">
        <w:rPr>
          <w:rFonts w:ascii="仿宋_GB2312" w:eastAsia="仿宋_GB2312" w:hAnsi="仿宋_GB2312" w:hint="eastAsia"/>
        </w:rPr>
        <w:sym w:font="Wingdings" w:char="F0A8"/>
      </w:r>
      <w:r w:rsidRPr="005726BD">
        <w:rPr>
          <w:rFonts w:ascii="仿宋_GB2312" w:eastAsia="仿宋_GB2312" w:hAnsi="仿宋_GB2312" w:hint="eastAsia"/>
        </w:rPr>
        <w:t xml:space="preserve">其它：                </w:t>
      </w:r>
    </w:p>
    <w:p w:rsidR="00C036CD" w:rsidRPr="005726BD" w:rsidRDefault="00046580" w:rsidP="005726BD">
      <w:pPr>
        <w:rPr>
          <w:rFonts w:ascii="仿宋_GB2312" w:eastAsia="仿宋_GB2312" w:hAnsi="仿宋_GB2312"/>
        </w:rPr>
      </w:pPr>
      <w:r w:rsidRPr="005726BD">
        <w:rPr>
          <w:rFonts w:ascii="仿宋_GB2312" w:eastAsia="仿宋_GB2312" w:hAnsi="仿宋_GB2312" w:hint="eastAsia"/>
        </w:rPr>
        <w:t>（三）成绩评定：</w:t>
      </w:r>
    </w:p>
    <w:p w:rsidR="00C036CD" w:rsidRDefault="00C036CD" w:rsidP="00696B3B"/>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4"/>
        <w:gridCol w:w="715"/>
        <w:gridCol w:w="1128"/>
        <w:gridCol w:w="850"/>
        <w:gridCol w:w="3526"/>
        <w:gridCol w:w="1582"/>
      </w:tblGrid>
      <w:tr w:rsidR="00C036CD" w:rsidTr="00BD4D48">
        <w:trPr>
          <w:trHeight w:val="397"/>
          <w:tblHeader/>
          <w:jc w:val="center"/>
        </w:trPr>
        <w:tc>
          <w:tcPr>
            <w:tcW w:w="704" w:type="dxa"/>
            <w:tcMar>
              <w:top w:w="57" w:type="dxa"/>
              <w:bottom w:w="57" w:type="dxa"/>
            </w:tcMar>
            <w:vAlign w:val="center"/>
          </w:tcPr>
          <w:p w:rsidR="00C036CD" w:rsidRDefault="00046580" w:rsidP="00BD4D48">
            <w:pPr>
              <w:ind w:firstLineChars="0" w:firstLine="0"/>
              <w:jc w:val="center"/>
            </w:pPr>
            <w:r>
              <w:rPr>
                <w:rFonts w:hint="eastAsia"/>
              </w:rPr>
              <w:t>考核</w:t>
            </w:r>
          </w:p>
          <w:p w:rsidR="00C036CD" w:rsidRDefault="00046580" w:rsidP="00BD4D48">
            <w:pPr>
              <w:ind w:firstLineChars="0" w:firstLine="0"/>
              <w:jc w:val="center"/>
            </w:pPr>
            <w:r>
              <w:rPr>
                <w:rFonts w:hint="eastAsia"/>
              </w:rPr>
              <w:t>依据</w:t>
            </w:r>
          </w:p>
        </w:tc>
        <w:tc>
          <w:tcPr>
            <w:tcW w:w="2693" w:type="dxa"/>
            <w:gridSpan w:val="3"/>
            <w:tcMar>
              <w:top w:w="57" w:type="dxa"/>
              <w:bottom w:w="57" w:type="dxa"/>
            </w:tcMar>
            <w:vAlign w:val="center"/>
          </w:tcPr>
          <w:p w:rsidR="00C036CD" w:rsidRDefault="00046580" w:rsidP="00BD4D48">
            <w:pPr>
              <w:ind w:firstLineChars="0" w:firstLine="0"/>
              <w:jc w:val="center"/>
            </w:pPr>
            <w:r>
              <w:rPr>
                <w:rFonts w:hint="eastAsia"/>
              </w:rPr>
              <w:t>建议分值</w:t>
            </w:r>
          </w:p>
          <w:p w:rsidR="00C036CD" w:rsidRDefault="00046580" w:rsidP="00BD4D48">
            <w:pPr>
              <w:ind w:firstLineChars="0" w:firstLine="0"/>
              <w:jc w:val="center"/>
            </w:pPr>
            <w:r>
              <w:rPr>
                <w:rFonts w:hint="eastAsia"/>
              </w:rPr>
              <w:t>（百分比）</w:t>
            </w:r>
          </w:p>
        </w:tc>
        <w:tc>
          <w:tcPr>
            <w:tcW w:w="3526" w:type="dxa"/>
            <w:tcMar>
              <w:top w:w="57" w:type="dxa"/>
              <w:bottom w:w="57" w:type="dxa"/>
            </w:tcMar>
            <w:vAlign w:val="center"/>
          </w:tcPr>
          <w:p w:rsidR="00C036CD" w:rsidRDefault="00046580" w:rsidP="00BD4D48">
            <w:pPr>
              <w:ind w:firstLineChars="0" w:firstLine="0"/>
              <w:jc w:val="center"/>
            </w:pPr>
            <w:r>
              <w:rPr>
                <w:rFonts w:hint="eastAsia"/>
              </w:rPr>
              <w:t>考核/评价细则</w:t>
            </w:r>
          </w:p>
        </w:tc>
        <w:tc>
          <w:tcPr>
            <w:tcW w:w="1582" w:type="dxa"/>
            <w:tcMar>
              <w:top w:w="57" w:type="dxa"/>
              <w:bottom w:w="57" w:type="dxa"/>
            </w:tcMar>
            <w:vAlign w:val="center"/>
          </w:tcPr>
          <w:p w:rsidR="00C036CD" w:rsidRDefault="00046580" w:rsidP="00BD4D48">
            <w:pPr>
              <w:ind w:firstLineChars="0" w:firstLine="0"/>
              <w:jc w:val="center"/>
            </w:pPr>
            <w:r>
              <w:rPr>
                <w:rFonts w:hint="eastAsia"/>
              </w:rPr>
              <w:t>对应课程目标</w:t>
            </w:r>
          </w:p>
        </w:tc>
      </w:tr>
      <w:tr w:rsidR="00C036CD" w:rsidTr="00BD4D48">
        <w:trPr>
          <w:trHeight w:val="397"/>
          <w:jc w:val="center"/>
        </w:trPr>
        <w:tc>
          <w:tcPr>
            <w:tcW w:w="704" w:type="dxa"/>
            <w:vMerge w:val="restart"/>
            <w:tcMar>
              <w:top w:w="57" w:type="dxa"/>
              <w:bottom w:w="57" w:type="dxa"/>
            </w:tcMar>
            <w:vAlign w:val="center"/>
          </w:tcPr>
          <w:p w:rsidR="00D96B7B" w:rsidRDefault="00D96B7B" w:rsidP="00BD4D48">
            <w:pPr>
              <w:ind w:firstLineChars="0" w:firstLine="0"/>
              <w:jc w:val="center"/>
            </w:pPr>
            <w:r>
              <w:rPr>
                <w:rFonts w:hint="eastAsia"/>
              </w:rPr>
              <w:t>评分</w:t>
            </w:r>
          </w:p>
          <w:p w:rsidR="00C036CD" w:rsidRDefault="00D96B7B" w:rsidP="00BD4D48">
            <w:pPr>
              <w:ind w:firstLineChars="0" w:firstLine="0"/>
              <w:jc w:val="center"/>
            </w:pPr>
            <w:r>
              <w:rPr>
                <w:rFonts w:hint="eastAsia"/>
              </w:rPr>
              <w:t>细则</w:t>
            </w:r>
          </w:p>
        </w:tc>
        <w:tc>
          <w:tcPr>
            <w:tcW w:w="715" w:type="dxa"/>
            <w:vMerge w:val="restart"/>
            <w:tcMar>
              <w:top w:w="57" w:type="dxa"/>
              <w:bottom w:w="57" w:type="dxa"/>
            </w:tcMar>
            <w:vAlign w:val="center"/>
          </w:tcPr>
          <w:p w:rsidR="00C036CD" w:rsidRDefault="00D96B7B" w:rsidP="00BD4D48">
            <w:pPr>
              <w:ind w:firstLineChars="0" w:firstLine="0"/>
              <w:jc w:val="center"/>
              <w:rPr>
                <w:snapToGrid w:val="0"/>
              </w:rPr>
            </w:pPr>
            <w:r>
              <w:rPr>
                <w:rFonts w:hint="eastAsia"/>
                <w:snapToGrid w:val="0"/>
              </w:rPr>
              <w:t>1</w:t>
            </w:r>
            <w:r>
              <w:rPr>
                <w:snapToGrid w:val="0"/>
              </w:rPr>
              <w:t>00</w:t>
            </w:r>
          </w:p>
        </w:tc>
        <w:tc>
          <w:tcPr>
            <w:tcW w:w="1128" w:type="dxa"/>
            <w:tcMar>
              <w:top w:w="57" w:type="dxa"/>
              <w:bottom w:w="57" w:type="dxa"/>
            </w:tcMar>
            <w:vAlign w:val="center"/>
          </w:tcPr>
          <w:p w:rsidR="00C036CD" w:rsidRDefault="00046580" w:rsidP="00BD4D48">
            <w:pPr>
              <w:ind w:firstLineChars="0" w:firstLine="0"/>
              <w:jc w:val="center"/>
            </w:pPr>
            <w:r>
              <w:rPr>
                <w:rFonts w:hint="eastAsia"/>
              </w:rPr>
              <w:t>作业1</w:t>
            </w:r>
          </w:p>
        </w:tc>
        <w:tc>
          <w:tcPr>
            <w:tcW w:w="850" w:type="dxa"/>
            <w:tcMar>
              <w:top w:w="57" w:type="dxa"/>
              <w:bottom w:w="57" w:type="dxa"/>
            </w:tcMar>
            <w:vAlign w:val="center"/>
          </w:tcPr>
          <w:p w:rsidR="00C036CD" w:rsidRDefault="00666285" w:rsidP="00BD4D48">
            <w:pPr>
              <w:ind w:firstLineChars="0" w:firstLine="0"/>
              <w:jc w:val="center"/>
            </w:pPr>
            <w:r>
              <w:rPr>
                <w:rFonts w:hint="eastAsia"/>
              </w:rPr>
              <w:t>5</w:t>
            </w:r>
            <w:r>
              <w:t>0%</w:t>
            </w:r>
          </w:p>
        </w:tc>
        <w:tc>
          <w:tcPr>
            <w:tcW w:w="3526" w:type="dxa"/>
            <w:tcMar>
              <w:top w:w="57" w:type="dxa"/>
              <w:bottom w:w="57" w:type="dxa"/>
            </w:tcMar>
            <w:vAlign w:val="center"/>
          </w:tcPr>
          <w:p w:rsidR="00C036CD" w:rsidRDefault="00D96B7B" w:rsidP="00BD4D48">
            <w:pPr>
              <w:ind w:firstLineChars="0" w:firstLine="0"/>
              <w:jc w:val="center"/>
            </w:pPr>
            <w:r>
              <w:rPr>
                <w:rFonts w:hint="eastAsia"/>
              </w:rPr>
              <w:t>见评分细则</w:t>
            </w:r>
          </w:p>
        </w:tc>
        <w:tc>
          <w:tcPr>
            <w:tcW w:w="1582" w:type="dxa"/>
            <w:tcMar>
              <w:top w:w="57" w:type="dxa"/>
              <w:bottom w:w="57" w:type="dxa"/>
            </w:tcMar>
            <w:vAlign w:val="center"/>
          </w:tcPr>
          <w:p w:rsidR="00C036CD" w:rsidRPr="00BD4D48" w:rsidRDefault="00046580" w:rsidP="00BD4D48">
            <w:pPr>
              <w:ind w:firstLineChars="0" w:firstLine="0"/>
              <w:jc w:val="center"/>
              <w:rPr>
                <w:rFonts w:ascii="仿宋_GB2312" w:eastAsia="仿宋_GB2312" w:hAnsi="仿宋_GB2312"/>
                <w:sz w:val="21"/>
                <w:szCs w:val="21"/>
              </w:rPr>
            </w:pPr>
            <w:r w:rsidRPr="00BD4D48">
              <w:rPr>
                <w:rFonts w:ascii="仿宋_GB2312" w:eastAsia="仿宋_GB2312" w:hAnsi="仿宋_GB2312" w:hint="eastAsia"/>
                <w:sz w:val="21"/>
                <w:szCs w:val="21"/>
              </w:rPr>
              <w:t>课程目标1</w:t>
            </w:r>
          </w:p>
        </w:tc>
      </w:tr>
      <w:tr w:rsidR="00C036CD" w:rsidTr="00BD4D48">
        <w:trPr>
          <w:trHeight w:val="516"/>
          <w:jc w:val="center"/>
        </w:trPr>
        <w:tc>
          <w:tcPr>
            <w:tcW w:w="704" w:type="dxa"/>
            <w:vMerge/>
            <w:tcMar>
              <w:top w:w="57" w:type="dxa"/>
              <w:bottom w:w="57" w:type="dxa"/>
            </w:tcMar>
            <w:vAlign w:val="center"/>
          </w:tcPr>
          <w:p w:rsidR="00C036CD" w:rsidRDefault="00C036CD" w:rsidP="00696B3B">
            <w:pPr>
              <w:jc w:val="center"/>
              <w:rPr>
                <w:snapToGrid w:val="0"/>
              </w:rPr>
            </w:pPr>
          </w:p>
        </w:tc>
        <w:tc>
          <w:tcPr>
            <w:tcW w:w="715" w:type="dxa"/>
            <w:vMerge/>
            <w:tcMar>
              <w:top w:w="57" w:type="dxa"/>
              <w:bottom w:w="57" w:type="dxa"/>
            </w:tcMar>
            <w:vAlign w:val="center"/>
          </w:tcPr>
          <w:p w:rsidR="00C036CD" w:rsidRDefault="00C036CD" w:rsidP="00696B3B">
            <w:pPr>
              <w:jc w:val="center"/>
              <w:rPr>
                <w:snapToGrid w:val="0"/>
              </w:rPr>
            </w:pPr>
          </w:p>
        </w:tc>
        <w:tc>
          <w:tcPr>
            <w:tcW w:w="1128" w:type="dxa"/>
            <w:tcMar>
              <w:top w:w="57" w:type="dxa"/>
              <w:bottom w:w="57" w:type="dxa"/>
            </w:tcMar>
            <w:vAlign w:val="center"/>
          </w:tcPr>
          <w:p w:rsidR="00C036CD" w:rsidRDefault="00046580" w:rsidP="00BD4D48">
            <w:pPr>
              <w:ind w:firstLineChars="0" w:firstLine="0"/>
              <w:jc w:val="center"/>
            </w:pPr>
            <w:r>
              <w:rPr>
                <w:rFonts w:hint="eastAsia"/>
              </w:rPr>
              <w:t>作业2</w:t>
            </w:r>
          </w:p>
        </w:tc>
        <w:tc>
          <w:tcPr>
            <w:tcW w:w="850" w:type="dxa"/>
            <w:tcMar>
              <w:top w:w="57" w:type="dxa"/>
              <w:bottom w:w="57" w:type="dxa"/>
            </w:tcMar>
            <w:vAlign w:val="center"/>
          </w:tcPr>
          <w:p w:rsidR="00C036CD" w:rsidRDefault="00666285" w:rsidP="00BD4D48">
            <w:pPr>
              <w:ind w:firstLineChars="0" w:firstLine="0"/>
              <w:jc w:val="center"/>
            </w:pPr>
            <w:r>
              <w:rPr>
                <w:rFonts w:hint="eastAsia"/>
              </w:rPr>
              <w:t>5</w:t>
            </w:r>
            <w:r>
              <w:t>0%</w:t>
            </w:r>
          </w:p>
        </w:tc>
        <w:tc>
          <w:tcPr>
            <w:tcW w:w="3526" w:type="dxa"/>
            <w:tcMar>
              <w:top w:w="57" w:type="dxa"/>
              <w:bottom w:w="57" w:type="dxa"/>
            </w:tcMar>
            <w:vAlign w:val="center"/>
          </w:tcPr>
          <w:p w:rsidR="00C036CD" w:rsidRDefault="00D96B7B" w:rsidP="00BD4D48">
            <w:pPr>
              <w:ind w:firstLineChars="0" w:firstLine="0"/>
              <w:jc w:val="center"/>
            </w:pPr>
            <w:r>
              <w:rPr>
                <w:rFonts w:hint="eastAsia"/>
              </w:rPr>
              <w:t>见评分细则</w:t>
            </w:r>
          </w:p>
        </w:tc>
        <w:tc>
          <w:tcPr>
            <w:tcW w:w="1582" w:type="dxa"/>
            <w:tcMar>
              <w:top w:w="57" w:type="dxa"/>
              <w:bottom w:w="57" w:type="dxa"/>
            </w:tcMar>
            <w:vAlign w:val="center"/>
          </w:tcPr>
          <w:p w:rsidR="00C036CD" w:rsidRPr="00BD4D48" w:rsidRDefault="00046580" w:rsidP="00BD4D48">
            <w:pPr>
              <w:ind w:firstLineChars="0" w:firstLine="0"/>
              <w:jc w:val="center"/>
              <w:rPr>
                <w:rFonts w:ascii="仿宋_GB2312" w:eastAsia="仿宋_GB2312" w:hAnsi="仿宋_GB2312"/>
                <w:sz w:val="21"/>
                <w:szCs w:val="21"/>
              </w:rPr>
            </w:pPr>
            <w:r w:rsidRPr="00BD4D48">
              <w:rPr>
                <w:rFonts w:ascii="仿宋_GB2312" w:eastAsia="仿宋_GB2312" w:hAnsi="仿宋_GB2312" w:hint="eastAsia"/>
                <w:sz w:val="21"/>
                <w:szCs w:val="21"/>
              </w:rPr>
              <w:t>课程目标</w:t>
            </w:r>
            <w:r w:rsidR="00666285" w:rsidRPr="00BD4D48">
              <w:rPr>
                <w:rFonts w:ascii="仿宋_GB2312" w:eastAsia="仿宋_GB2312" w:hAnsi="仿宋_GB2312"/>
                <w:sz w:val="21"/>
                <w:szCs w:val="21"/>
              </w:rPr>
              <w:t>1</w:t>
            </w:r>
          </w:p>
        </w:tc>
      </w:tr>
    </w:tbl>
    <w:p w:rsidR="00A95AF0" w:rsidRDefault="00A95AF0" w:rsidP="00696B3B"/>
    <w:p w:rsidR="00D96B7B" w:rsidRDefault="00D96B7B" w:rsidP="00696B3B">
      <w:bookmarkStart w:id="12" w:name="_Hlk180685260"/>
      <w:r>
        <w:rPr>
          <w:rFonts w:hint="eastAsia"/>
        </w:rPr>
        <w:t>评分细则</w:t>
      </w:r>
    </w:p>
    <w:tbl>
      <w:tblPr>
        <w:tblW w:w="84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2"/>
        <w:gridCol w:w="2129"/>
        <w:gridCol w:w="1706"/>
        <w:gridCol w:w="1678"/>
        <w:gridCol w:w="1585"/>
      </w:tblGrid>
      <w:tr w:rsidR="00666285" w:rsidTr="004C4962">
        <w:trPr>
          <w:trHeight w:val="186"/>
        </w:trPr>
        <w:tc>
          <w:tcPr>
            <w:tcW w:w="1312" w:type="dxa"/>
            <w:vMerge w:val="restart"/>
            <w:vAlign w:val="center"/>
          </w:tcPr>
          <w:p w:rsidR="00666285" w:rsidRDefault="00666285" w:rsidP="004C4962">
            <w:pPr>
              <w:ind w:firstLineChars="0" w:firstLine="0"/>
              <w:jc w:val="center"/>
            </w:pPr>
            <w:r>
              <w:t>观测点</w:t>
            </w:r>
          </w:p>
        </w:tc>
        <w:tc>
          <w:tcPr>
            <w:tcW w:w="7098" w:type="dxa"/>
            <w:gridSpan w:val="4"/>
            <w:vAlign w:val="center"/>
          </w:tcPr>
          <w:p w:rsidR="00666285" w:rsidRDefault="00666285" w:rsidP="004C4962">
            <w:pPr>
              <w:ind w:firstLineChars="0" w:firstLine="0"/>
              <w:jc w:val="center"/>
            </w:pPr>
            <w:r>
              <w:t>评分</w:t>
            </w:r>
          </w:p>
        </w:tc>
      </w:tr>
      <w:tr w:rsidR="00666285" w:rsidTr="004C4962">
        <w:trPr>
          <w:trHeight w:val="112"/>
        </w:trPr>
        <w:tc>
          <w:tcPr>
            <w:tcW w:w="1312" w:type="dxa"/>
            <w:vMerge/>
            <w:vAlign w:val="center"/>
          </w:tcPr>
          <w:p w:rsidR="00666285" w:rsidRDefault="00666285" w:rsidP="004C4962">
            <w:pPr>
              <w:jc w:val="center"/>
            </w:pPr>
          </w:p>
        </w:tc>
        <w:tc>
          <w:tcPr>
            <w:tcW w:w="2129" w:type="dxa"/>
            <w:vAlign w:val="center"/>
          </w:tcPr>
          <w:p w:rsidR="00666285" w:rsidRDefault="00666285" w:rsidP="004C4962">
            <w:pPr>
              <w:ind w:firstLineChars="0" w:firstLine="0"/>
              <w:jc w:val="center"/>
            </w:pPr>
            <w:r>
              <w:t>80-100分</w:t>
            </w:r>
          </w:p>
        </w:tc>
        <w:tc>
          <w:tcPr>
            <w:tcW w:w="1706" w:type="dxa"/>
            <w:vAlign w:val="center"/>
          </w:tcPr>
          <w:p w:rsidR="00666285" w:rsidRDefault="00666285" w:rsidP="004C4962">
            <w:pPr>
              <w:ind w:firstLineChars="0" w:firstLine="0"/>
              <w:jc w:val="center"/>
            </w:pPr>
            <w:r>
              <w:t>70-79分</w:t>
            </w:r>
          </w:p>
        </w:tc>
        <w:tc>
          <w:tcPr>
            <w:tcW w:w="1678" w:type="dxa"/>
            <w:vAlign w:val="center"/>
          </w:tcPr>
          <w:p w:rsidR="00666285" w:rsidRDefault="00666285" w:rsidP="004C4962">
            <w:pPr>
              <w:ind w:firstLineChars="0" w:firstLine="0"/>
              <w:jc w:val="center"/>
            </w:pPr>
            <w:r>
              <w:t>60-70分</w:t>
            </w:r>
          </w:p>
        </w:tc>
        <w:tc>
          <w:tcPr>
            <w:tcW w:w="1584" w:type="dxa"/>
            <w:vAlign w:val="center"/>
          </w:tcPr>
          <w:p w:rsidR="00666285" w:rsidRDefault="00666285" w:rsidP="004C4962">
            <w:pPr>
              <w:ind w:firstLineChars="0" w:firstLine="0"/>
              <w:jc w:val="center"/>
            </w:pPr>
            <w:r>
              <w:t>0-60分</w:t>
            </w:r>
          </w:p>
        </w:tc>
      </w:tr>
      <w:tr w:rsidR="00666285" w:rsidTr="00BD4685">
        <w:trPr>
          <w:trHeight w:val="780"/>
        </w:trPr>
        <w:tc>
          <w:tcPr>
            <w:tcW w:w="1312" w:type="dxa"/>
            <w:vAlign w:val="center"/>
          </w:tcPr>
          <w:p w:rsidR="00666285" w:rsidRDefault="00666285" w:rsidP="004C4962">
            <w:pPr>
              <w:ind w:firstLineChars="0" w:firstLine="0"/>
            </w:pPr>
            <w:r>
              <w:t>作业完成进度及态度（权重0.2）</w:t>
            </w:r>
          </w:p>
        </w:tc>
        <w:tc>
          <w:tcPr>
            <w:tcW w:w="2129" w:type="dxa"/>
            <w:vAlign w:val="center"/>
          </w:tcPr>
          <w:p w:rsidR="00666285" w:rsidRPr="004C4962" w:rsidRDefault="00666285" w:rsidP="004C4962">
            <w:pPr>
              <w:ind w:firstLineChars="0" w:firstLine="0"/>
              <w:rPr>
                <w:rFonts w:ascii="仿宋_GB2312" w:eastAsia="仿宋_GB2312" w:hAnsi="仿宋_GB2312"/>
                <w:sz w:val="21"/>
                <w:szCs w:val="21"/>
              </w:rPr>
            </w:pPr>
            <w:r w:rsidRPr="004C4962">
              <w:rPr>
                <w:rFonts w:ascii="仿宋_GB2312" w:eastAsia="仿宋_GB2312" w:hAnsi="仿宋_GB2312"/>
                <w:sz w:val="21"/>
                <w:szCs w:val="21"/>
              </w:rPr>
              <w:t>按时完成，书写规范、清晰</w:t>
            </w:r>
          </w:p>
        </w:tc>
        <w:tc>
          <w:tcPr>
            <w:tcW w:w="1706" w:type="dxa"/>
            <w:vAlign w:val="center"/>
          </w:tcPr>
          <w:p w:rsidR="00666285" w:rsidRPr="004C4962" w:rsidRDefault="00666285" w:rsidP="004C4962">
            <w:pPr>
              <w:ind w:firstLineChars="0" w:firstLine="0"/>
              <w:rPr>
                <w:rFonts w:ascii="仿宋_GB2312" w:eastAsia="仿宋_GB2312" w:hAnsi="仿宋_GB2312"/>
                <w:sz w:val="21"/>
                <w:szCs w:val="21"/>
              </w:rPr>
            </w:pPr>
            <w:r w:rsidRPr="004C4962">
              <w:rPr>
                <w:rFonts w:ascii="仿宋_GB2312" w:eastAsia="仿宋_GB2312" w:hAnsi="仿宋_GB2312"/>
                <w:sz w:val="21"/>
                <w:szCs w:val="21"/>
              </w:rPr>
              <w:t>按时完成，书写基本规范、清晰</w:t>
            </w:r>
          </w:p>
        </w:tc>
        <w:tc>
          <w:tcPr>
            <w:tcW w:w="1678" w:type="dxa"/>
            <w:vAlign w:val="center"/>
          </w:tcPr>
          <w:p w:rsidR="00666285" w:rsidRPr="004C4962" w:rsidRDefault="00666285" w:rsidP="004C4962">
            <w:pPr>
              <w:ind w:firstLineChars="0" w:firstLine="0"/>
              <w:rPr>
                <w:rFonts w:ascii="仿宋_GB2312" w:eastAsia="仿宋_GB2312" w:hAnsi="仿宋_GB2312"/>
                <w:sz w:val="21"/>
                <w:szCs w:val="21"/>
              </w:rPr>
            </w:pPr>
            <w:r w:rsidRPr="004C4962">
              <w:rPr>
                <w:rFonts w:ascii="仿宋_GB2312" w:eastAsia="仿宋_GB2312" w:hAnsi="仿宋_GB2312"/>
                <w:sz w:val="21"/>
                <w:szCs w:val="21"/>
              </w:rPr>
              <w:t>后期补交，书写基本规范、清晰</w:t>
            </w:r>
          </w:p>
        </w:tc>
        <w:tc>
          <w:tcPr>
            <w:tcW w:w="1584" w:type="dxa"/>
            <w:vAlign w:val="center"/>
          </w:tcPr>
          <w:p w:rsidR="00666285" w:rsidRPr="004C4962" w:rsidRDefault="00666285" w:rsidP="004C4962">
            <w:pPr>
              <w:ind w:firstLineChars="0" w:firstLine="0"/>
              <w:rPr>
                <w:rFonts w:ascii="仿宋_GB2312" w:eastAsia="仿宋_GB2312" w:hAnsi="仿宋_GB2312"/>
                <w:sz w:val="21"/>
                <w:szCs w:val="21"/>
              </w:rPr>
            </w:pPr>
            <w:r w:rsidRPr="004C4962">
              <w:rPr>
                <w:rFonts w:ascii="仿宋_GB2312" w:eastAsia="仿宋_GB2312" w:hAnsi="仿宋_GB2312"/>
                <w:sz w:val="21"/>
                <w:szCs w:val="21"/>
              </w:rPr>
              <w:t>未完成或步骤不完善、书写不规范、不清晰</w:t>
            </w:r>
          </w:p>
        </w:tc>
      </w:tr>
      <w:tr w:rsidR="00666285" w:rsidTr="00BD4685">
        <w:trPr>
          <w:trHeight w:val="1029"/>
        </w:trPr>
        <w:tc>
          <w:tcPr>
            <w:tcW w:w="1312" w:type="dxa"/>
            <w:vAlign w:val="center"/>
          </w:tcPr>
          <w:p w:rsidR="00666285" w:rsidRDefault="00666285" w:rsidP="004C4962">
            <w:pPr>
              <w:ind w:firstLineChars="0" w:firstLine="0"/>
            </w:pPr>
            <w:r>
              <w:t>作业质量（权重0.8）</w:t>
            </w:r>
          </w:p>
        </w:tc>
        <w:tc>
          <w:tcPr>
            <w:tcW w:w="2129" w:type="dxa"/>
          </w:tcPr>
          <w:p w:rsidR="00666285" w:rsidRPr="004C4962" w:rsidRDefault="00666285" w:rsidP="004C4962">
            <w:pPr>
              <w:ind w:firstLineChars="0" w:firstLine="0"/>
              <w:rPr>
                <w:rFonts w:ascii="仿宋_GB2312" w:eastAsia="仿宋_GB2312" w:hAnsi="仿宋_GB2312"/>
                <w:sz w:val="21"/>
                <w:szCs w:val="21"/>
              </w:rPr>
            </w:pPr>
            <w:r w:rsidRPr="004C4962">
              <w:rPr>
                <w:rFonts w:ascii="仿宋_GB2312" w:eastAsia="仿宋_GB2312" w:hAnsi="仿宋_GB2312" w:hint="eastAsia"/>
                <w:sz w:val="21"/>
                <w:szCs w:val="21"/>
              </w:rPr>
              <w:t>对轻化工程专业科技发展</w:t>
            </w:r>
            <w:r w:rsidRPr="004C4962">
              <w:rPr>
                <w:rFonts w:ascii="仿宋_GB2312" w:eastAsia="仿宋_GB2312" w:hAnsi="仿宋_GB2312"/>
                <w:sz w:val="21"/>
                <w:szCs w:val="21"/>
              </w:rPr>
              <w:t>表述正确，分析合理</w:t>
            </w:r>
            <w:r w:rsidRPr="004C4962">
              <w:rPr>
                <w:rFonts w:ascii="仿宋_GB2312" w:eastAsia="仿宋_GB2312" w:hAnsi="仿宋_GB2312" w:hint="eastAsia"/>
                <w:sz w:val="21"/>
                <w:szCs w:val="21"/>
              </w:rPr>
              <w:t>，未来发展趋势合理</w:t>
            </w:r>
          </w:p>
        </w:tc>
        <w:tc>
          <w:tcPr>
            <w:tcW w:w="1706" w:type="dxa"/>
          </w:tcPr>
          <w:p w:rsidR="00666285" w:rsidRPr="004C4962" w:rsidRDefault="00666285" w:rsidP="004C4962">
            <w:pPr>
              <w:ind w:firstLineChars="0" w:firstLine="0"/>
              <w:rPr>
                <w:rFonts w:ascii="仿宋_GB2312" w:eastAsia="仿宋_GB2312" w:hAnsi="仿宋_GB2312"/>
                <w:sz w:val="21"/>
                <w:szCs w:val="21"/>
              </w:rPr>
            </w:pPr>
            <w:r w:rsidRPr="004C4962">
              <w:rPr>
                <w:rFonts w:ascii="仿宋_GB2312" w:eastAsia="仿宋_GB2312" w:hAnsi="仿宋_GB2312" w:hint="eastAsia"/>
                <w:sz w:val="21"/>
                <w:szCs w:val="21"/>
              </w:rPr>
              <w:t>对轻化工程专业科技发展</w:t>
            </w:r>
            <w:r w:rsidRPr="004C4962">
              <w:rPr>
                <w:rFonts w:ascii="仿宋_GB2312" w:eastAsia="仿宋_GB2312" w:hAnsi="仿宋_GB2312"/>
                <w:sz w:val="21"/>
                <w:szCs w:val="21"/>
              </w:rPr>
              <w:t>表述基本正确，分析存在少量错误</w:t>
            </w:r>
          </w:p>
        </w:tc>
        <w:tc>
          <w:tcPr>
            <w:tcW w:w="1678" w:type="dxa"/>
          </w:tcPr>
          <w:p w:rsidR="00666285" w:rsidRPr="004C4962" w:rsidRDefault="00666285" w:rsidP="004C4962">
            <w:pPr>
              <w:ind w:firstLineChars="0" w:firstLine="0"/>
              <w:rPr>
                <w:rFonts w:ascii="仿宋_GB2312" w:eastAsia="仿宋_GB2312" w:hAnsi="仿宋_GB2312"/>
                <w:sz w:val="21"/>
                <w:szCs w:val="21"/>
              </w:rPr>
            </w:pPr>
            <w:r w:rsidRPr="004C4962">
              <w:rPr>
                <w:rFonts w:ascii="仿宋_GB2312" w:eastAsia="仿宋_GB2312" w:hAnsi="仿宋_GB2312" w:hint="eastAsia"/>
                <w:sz w:val="21"/>
                <w:szCs w:val="21"/>
              </w:rPr>
              <w:t>对轻化工程专业科技发展</w:t>
            </w:r>
            <w:r w:rsidRPr="004C4962">
              <w:rPr>
                <w:rFonts w:ascii="仿宋_GB2312" w:eastAsia="仿宋_GB2312" w:hAnsi="仿宋_GB2312"/>
                <w:sz w:val="21"/>
                <w:szCs w:val="21"/>
              </w:rPr>
              <w:t>表述部分错误，分析存在错误明显，但批改后能改正</w:t>
            </w:r>
          </w:p>
        </w:tc>
        <w:tc>
          <w:tcPr>
            <w:tcW w:w="1584" w:type="dxa"/>
          </w:tcPr>
          <w:p w:rsidR="00666285" w:rsidRPr="004C4962" w:rsidRDefault="00666285" w:rsidP="004C4962">
            <w:pPr>
              <w:ind w:firstLineChars="0" w:firstLine="0"/>
              <w:rPr>
                <w:rFonts w:ascii="仿宋_GB2312" w:eastAsia="仿宋_GB2312" w:hAnsi="仿宋_GB2312"/>
                <w:sz w:val="21"/>
                <w:szCs w:val="21"/>
              </w:rPr>
            </w:pPr>
            <w:r w:rsidRPr="004C4962">
              <w:rPr>
                <w:rFonts w:ascii="仿宋_GB2312" w:eastAsia="仿宋_GB2312" w:hAnsi="仿宋_GB2312" w:hint="eastAsia"/>
                <w:sz w:val="21"/>
                <w:szCs w:val="21"/>
              </w:rPr>
              <w:t>对轻化工程专业科技发展</w:t>
            </w:r>
            <w:r w:rsidRPr="004C4962">
              <w:rPr>
                <w:rFonts w:ascii="仿宋_GB2312" w:eastAsia="仿宋_GB2312" w:hAnsi="仿宋_GB2312"/>
                <w:sz w:val="21"/>
                <w:szCs w:val="21"/>
              </w:rPr>
              <w:t>表述存在明显错误，分析不正确</w:t>
            </w:r>
          </w:p>
        </w:tc>
      </w:tr>
      <w:bookmarkEnd w:id="12"/>
    </w:tbl>
    <w:p w:rsidR="00A95AF0" w:rsidRPr="00666285" w:rsidRDefault="00A95AF0" w:rsidP="00696B3B"/>
    <w:p w:rsidR="00C036CD" w:rsidRDefault="008C1D7F" w:rsidP="00696B3B">
      <w:pPr>
        <w:rPr>
          <w:bCs/>
          <w:color w:val="FF0000"/>
        </w:rPr>
      </w:pPr>
      <w:r>
        <w:rPr>
          <w:rFonts w:hint="eastAsia"/>
        </w:rPr>
        <w:t>八</w:t>
      </w:r>
      <w:r w:rsidR="00046580">
        <w:rPr>
          <w:rFonts w:hint="eastAsia"/>
        </w:rPr>
        <w:t>、课程目标达成评价</w:t>
      </w:r>
    </w:p>
    <w:p w:rsidR="00C036CD" w:rsidRPr="004C4962" w:rsidRDefault="00C51801" w:rsidP="00696B3B">
      <w:pPr>
        <w:rPr>
          <w:rFonts w:ascii="仿宋_GB2312" w:eastAsia="仿宋_GB2312" w:hAnsi="仿宋_GB2312"/>
        </w:rPr>
      </w:pPr>
      <w:bookmarkStart w:id="13" w:name="_Hlk180685314"/>
      <w:r w:rsidRPr="004C4962">
        <w:rPr>
          <w:rFonts w:ascii="仿宋_GB2312" w:eastAsia="仿宋_GB2312" w:hAnsi="仿宋_GB2312" w:hint="eastAsia"/>
        </w:rPr>
        <w:t>依据</w:t>
      </w:r>
      <w:r w:rsidR="00046580" w:rsidRPr="004C4962">
        <w:rPr>
          <w:rFonts w:ascii="仿宋_GB2312" w:eastAsia="仿宋_GB2312" w:hAnsi="仿宋_GB2312" w:hint="eastAsia"/>
        </w:rPr>
        <w:t>学部制定</w:t>
      </w:r>
      <w:r w:rsidRPr="004C4962">
        <w:rPr>
          <w:rFonts w:ascii="仿宋_GB2312" w:eastAsia="仿宋_GB2312" w:hAnsi="仿宋_GB2312" w:hint="eastAsia"/>
        </w:rPr>
        <w:t>的</w:t>
      </w:r>
      <w:r w:rsidR="00046580" w:rsidRPr="004C4962">
        <w:rPr>
          <w:rFonts w:ascii="仿宋_GB2312" w:eastAsia="仿宋_GB2312" w:hAnsi="仿宋_GB2312" w:hint="eastAsia"/>
        </w:rPr>
        <w:t>课程目标达成度</w:t>
      </w:r>
      <w:r w:rsidRPr="004C4962">
        <w:rPr>
          <w:rFonts w:ascii="仿宋_GB2312" w:eastAsia="仿宋_GB2312" w:hAnsi="仿宋_GB2312" w:hint="eastAsia"/>
        </w:rPr>
        <w:t>评价方法进行</w:t>
      </w:r>
      <w:bookmarkEnd w:id="13"/>
      <w:r w:rsidRPr="004C4962">
        <w:rPr>
          <w:rFonts w:ascii="仿宋_GB2312" w:eastAsia="仿宋_GB2312" w:hAnsi="仿宋_GB2312" w:hint="eastAsia"/>
        </w:rPr>
        <w:t>。</w:t>
      </w:r>
    </w:p>
    <w:p w:rsidR="00C036CD" w:rsidRDefault="008C1D7F" w:rsidP="00696B3B">
      <w:pPr>
        <w:rPr>
          <w:bCs/>
          <w:color w:val="FF0000"/>
        </w:rPr>
      </w:pPr>
      <w:r>
        <w:rPr>
          <w:rFonts w:hint="eastAsia"/>
        </w:rPr>
        <w:t>九</w:t>
      </w:r>
      <w:r w:rsidR="00046580">
        <w:rPr>
          <w:rFonts w:hint="eastAsia"/>
        </w:rPr>
        <w:t>、推荐教材和主要参考资料</w:t>
      </w:r>
    </w:p>
    <w:p w:rsidR="00C036CD" w:rsidRPr="002D45FD" w:rsidRDefault="00046580" w:rsidP="00696B3B">
      <w:pPr>
        <w:rPr>
          <w:rFonts w:ascii="仿宋_GB2312" w:eastAsia="仿宋_GB2312" w:hAnsi="仿宋_GB2312"/>
        </w:rPr>
      </w:pPr>
      <w:r w:rsidRPr="002D45FD">
        <w:rPr>
          <w:rFonts w:ascii="仿宋_GB2312" w:eastAsia="仿宋_GB2312" w:hAnsi="仿宋_GB2312" w:hint="eastAsia"/>
        </w:rPr>
        <w:t>（一）推荐教材</w:t>
      </w:r>
    </w:p>
    <w:p w:rsidR="00A95AF0" w:rsidRPr="002D45FD" w:rsidRDefault="00A95AF0" w:rsidP="00696B3B">
      <w:pPr>
        <w:rPr>
          <w:rFonts w:ascii="仿宋_GB2312" w:eastAsia="仿宋_GB2312" w:hAnsi="仿宋_GB2312"/>
        </w:rPr>
      </w:pPr>
      <w:bookmarkStart w:id="14" w:name="_Hlk180685350"/>
      <w:r w:rsidRPr="002D45FD">
        <w:rPr>
          <w:rFonts w:ascii="仿宋_GB2312" w:eastAsia="仿宋_GB2312" w:hAnsi="仿宋_GB2312"/>
        </w:rPr>
        <w:t>1．制浆原理与工程(第4版)(中国轻工业“十三五”规划教材)，詹怀宇主编，中国轻工业出版社，2019年8月。</w:t>
      </w:r>
    </w:p>
    <w:p w:rsidR="00A95AF0" w:rsidRPr="002D45FD" w:rsidRDefault="00A95AF0" w:rsidP="00696B3B">
      <w:pPr>
        <w:rPr>
          <w:rFonts w:ascii="仿宋_GB2312" w:eastAsia="仿宋_GB2312" w:hAnsi="仿宋_GB2312"/>
        </w:rPr>
      </w:pPr>
      <w:r w:rsidRPr="002D45FD">
        <w:rPr>
          <w:rFonts w:ascii="仿宋_GB2312" w:eastAsia="仿宋_GB2312" w:hAnsi="仿宋_GB2312"/>
        </w:rPr>
        <w:t>2．造纸原理与工程(第4版)(中国轻工业“十三”规划教材)，何北海主编，中国轻工业出版社，2019年11月</w:t>
      </w:r>
    </w:p>
    <w:p w:rsidR="00A95AF0" w:rsidRPr="002D45FD" w:rsidRDefault="00A95AF0" w:rsidP="00696B3B">
      <w:pPr>
        <w:rPr>
          <w:rFonts w:ascii="仿宋_GB2312" w:eastAsia="仿宋_GB2312" w:hAnsi="仿宋_GB2312"/>
        </w:rPr>
      </w:pPr>
      <w:r w:rsidRPr="002D45FD">
        <w:rPr>
          <w:rFonts w:ascii="仿宋_GB2312" w:eastAsia="仿宋_GB2312" w:hAnsi="仿宋_GB2312"/>
        </w:rPr>
        <w:t>3. 制革工艺学（第1版），魏</w:t>
      </w:r>
      <w:proofErr w:type="gramStart"/>
      <w:r w:rsidRPr="002D45FD">
        <w:rPr>
          <w:rFonts w:ascii="仿宋_GB2312" w:eastAsia="仿宋_GB2312" w:hAnsi="仿宋_GB2312"/>
        </w:rPr>
        <w:t>世</w:t>
      </w:r>
      <w:proofErr w:type="gramEnd"/>
      <w:r w:rsidRPr="002D45FD">
        <w:rPr>
          <w:rFonts w:ascii="仿宋_GB2312" w:eastAsia="仿宋_GB2312" w:hAnsi="仿宋_GB2312"/>
        </w:rPr>
        <w:t>林主编，中国轻工业出版社，2001年1月</w:t>
      </w:r>
      <w:bookmarkEnd w:id="14"/>
      <w:r w:rsidRPr="002D45FD">
        <w:rPr>
          <w:rFonts w:ascii="仿宋_GB2312" w:eastAsia="仿宋_GB2312" w:hAnsi="仿宋_GB2312"/>
        </w:rPr>
        <w:t>。</w:t>
      </w:r>
    </w:p>
    <w:p w:rsidR="00C036CD" w:rsidRPr="002D45FD" w:rsidRDefault="00046580" w:rsidP="00696B3B">
      <w:pPr>
        <w:rPr>
          <w:rFonts w:ascii="仿宋_GB2312" w:eastAsia="仿宋_GB2312" w:hAnsi="仿宋_GB2312"/>
        </w:rPr>
      </w:pPr>
      <w:r w:rsidRPr="002D45FD">
        <w:rPr>
          <w:rFonts w:ascii="仿宋_GB2312" w:eastAsia="仿宋_GB2312" w:hAnsi="仿宋_GB2312" w:hint="eastAsia"/>
        </w:rPr>
        <w:t>（二）参考教材</w:t>
      </w:r>
    </w:p>
    <w:p w:rsidR="00C036CD" w:rsidRPr="002D45FD" w:rsidRDefault="00046580" w:rsidP="00696B3B">
      <w:pPr>
        <w:rPr>
          <w:rFonts w:ascii="仿宋_GB2312" w:eastAsia="仿宋_GB2312" w:hAnsi="仿宋_GB2312"/>
        </w:rPr>
      </w:pPr>
      <w:bookmarkStart w:id="15" w:name="_Hlk180685368"/>
      <w:r w:rsidRPr="002D45FD">
        <w:rPr>
          <w:rFonts w:ascii="仿宋_GB2312" w:eastAsia="仿宋_GB2312" w:hAnsi="仿宋_GB2312" w:hint="eastAsia"/>
        </w:rPr>
        <w:t>1.《</w:t>
      </w:r>
      <w:r w:rsidR="00A95AF0" w:rsidRPr="002D45FD">
        <w:rPr>
          <w:rFonts w:ascii="仿宋_GB2312" w:eastAsia="仿宋_GB2312" w:hAnsi="仿宋_GB2312" w:hint="eastAsia"/>
        </w:rPr>
        <w:t>皮革科技发展与工艺概论</w:t>
      </w:r>
      <w:r w:rsidRPr="002D45FD">
        <w:rPr>
          <w:rFonts w:ascii="仿宋_GB2312" w:eastAsia="仿宋_GB2312" w:hAnsi="仿宋_GB2312" w:hint="eastAsia"/>
        </w:rPr>
        <w:t>》，</w:t>
      </w:r>
      <w:r w:rsidR="00A95AF0" w:rsidRPr="002D45FD">
        <w:rPr>
          <w:rFonts w:ascii="仿宋_GB2312" w:eastAsia="仿宋_GB2312" w:hAnsi="仿宋_GB2312" w:hint="eastAsia"/>
        </w:rPr>
        <w:t>第1版</w:t>
      </w:r>
      <w:r w:rsidRPr="002D45FD">
        <w:rPr>
          <w:rFonts w:ascii="仿宋_GB2312" w:eastAsia="仿宋_GB2312" w:hAnsi="仿宋_GB2312" w:hint="eastAsia"/>
        </w:rPr>
        <w:t>，</w:t>
      </w:r>
      <w:r w:rsidR="00A95AF0" w:rsidRPr="002D45FD">
        <w:rPr>
          <w:rFonts w:ascii="仿宋_GB2312" w:eastAsia="仿宋_GB2312" w:hAnsi="仿宋_GB2312" w:hint="eastAsia"/>
        </w:rPr>
        <w:t>匡卫等</w:t>
      </w:r>
      <w:r w:rsidRPr="002D45FD">
        <w:rPr>
          <w:rFonts w:ascii="仿宋_GB2312" w:eastAsia="仿宋_GB2312" w:hAnsi="仿宋_GB2312" w:hint="eastAsia"/>
        </w:rPr>
        <w:t>编著，</w:t>
      </w:r>
      <w:r w:rsidR="00A95AF0" w:rsidRPr="002D45FD">
        <w:rPr>
          <w:rFonts w:ascii="仿宋_GB2312" w:eastAsia="仿宋_GB2312" w:hAnsi="仿宋_GB2312" w:hint="eastAsia"/>
        </w:rPr>
        <w:t>中国轻工业出版社，2</w:t>
      </w:r>
      <w:r w:rsidR="00A95AF0" w:rsidRPr="002D45FD">
        <w:rPr>
          <w:rFonts w:ascii="仿宋_GB2312" w:eastAsia="仿宋_GB2312" w:hAnsi="仿宋_GB2312"/>
        </w:rPr>
        <w:t>019</w:t>
      </w:r>
      <w:r w:rsidR="00A95AF0" w:rsidRPr="002D45FD">
        <w:rPr>
          <w:rFonts w:ascii="仿宋_GB2312" w:eastAsia="仿宋_GB2312" w:hAnsi="仿宋_GB2312" w:hint="eastAsia"/>
        </w:rPr>
        <w:t>年9月</w:t>
      </w:r>
      <w:bookmarkEnd w:id="15"/>
      <w:r w:rsidR="00A95AF0" w:rsidRPr="002D45FD">
        <w:rPr>
          <w:rFonts w:ascii="仿宋_GB2312" w:eastAsia="仿宋_GB2312" w:hAnsi="仿宋_GB2312" w:hint="eastAsia"/>
        </w:rPr>
        <w:t>。</w:t>
      </w:r>
    </w:p>
    <w:p w:rsidR="00C036CD" w:rsidRDefault="00C036CD" w:rsidP="00696B3B"/>
    <w:sectPr w:rsidR="00C036CD">
      <w:headerReference w:type="even" r:id="rId6"/>
      <w:footerReference w:type="even" r:id="rId7"/>
      <w:footerReference w:type="default" r:id="rId8"/>
      <w:headerReference w:type="first" r:id="rId9"/>
      <w:pgSz w:w="11906" w:h="16838"/>
      <w:pgMar w:top="1701" w:right="1701" w:bottom="1701" w:left="1701"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25C" w:rsidRDefault="001B025C" w:rsidP="00696B3B">
      <w:r>
        <w:separator/>
      </w:r>
    </w:p>
    <w:p w:rsidR="001B025C" w:rsidRDefault="001B025C" w:rsidP="00696B3B"/>
    <w:p w:rsidR="001B025C" w:rsidRDefault="001B025C" w:rsidP="00696B3B"/>
    <w:p w:rsidR="001B025C" w:rsidRDefault="001B025C" w:rsidP="00696B3B"/>
    <w:p w:rsidR="001B025C" w:rsidRDefault="001B025C" w:rsidP="00696B3B"/>
    <w:p w:rsidR="001B025C" w:rsidRDefault="001B025C" w:rsidP="00696B3B"/>
    <w:p w:rsidR="001B025C" w:rsidRDefault="001B025C" w:rsidP="00696B3B"/>
  </w:endnote>
  <w:endnote w:type="continuationSeparator" w:id="0">
    <w:p w:rsidR="001B025C" w:rsidRDefault="001B025C" w:rsidP="00696B3B">
      <w:r>
        <w:continuationSeparator/>
      </w:r>
    </w:p>
    <w:p w:rsidR="001B025C" w:rsidRDefault="001B025C" w:rsidP="00696B3B"/>
    <w:p w:rsidR="001B025C" w:rsidRDefault="001B025C" w:rsidP="00696B3B"/>
    <w:p w:rsidR="001B025C" w:rsidRDefault="001B025C" w:rsidP="00696B3B"/>
    <w:p w:rsidR="001B025C" w:rsidRDefault="001B025C" w:rsidP="00696B3B"/>
    <w:p w:rsidR="001B025C" w:rsidRDefault="001B025C" w:rsidP="00696B3B"/>
    <w:p w:rsidR="001B025C" w:rsidRDefault="001B025C" w:rsidP="00696B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6FD8AD68-6980-4C08-B04E-31CC73C194B9}"/>
  </w:font>
  <w:font w:name="仿宋_GB2312">
    <w:altName w:val="仿宋"/>
    <w:charset w:val="86"/>
    <w:family w:val="modern"/>
    <w:pitch w:val="default"/>
    <w:sig w:usb0="00000001" w:usb1="080E0000" w:usb2="00000000" w:usb3="00000000" w:csb0="00040000" w:csb1="00000000"/>
  </w:font>
  <w:font w:name="方正公文小标宋">
    <w:altName w:val="微软雅黑"/>
    <w:charset w:val="86"/>
    <w:family w:val="auto"/>
    <w:pitch w:val="default"/>
    <w:sig w:usb0="00000000" w:usb1="38CF7CFA" w:usb2="00000016" w:usb3="00000000" w:csb0="00040001" w:csb1="00000000"/>
    <w:embedRegular r:id="rId2" w:subsetted="1" w:fontKey="{6560B09E-26F5-416E-88B5-5C76B29FD274}"/>
    <w:embedBold r:id="rId3" w:subsetted="1" w:fontKey="{42C5F71C-B81E-4554-944C-9CAA510396F6}"/>
  </w:font>
  <w:font w:name="仿宋">
    <w:panose1 w:val="02010609060101010101"/>
    <w:charset w:val="86"/>
    <w:family w:val="modern"/>
    <w:pitch w:val="fixed"/>
    <w:sig w:usb0="800002BF" w:usb1="38CF7CFA" w:usb2="00000016" w:usb3="00000000" w:csb0="00040001" w:csb1="00000000"/>
    <w:embedRegular r:id="rId4" w:subsetted="1" w:fontKey="{33DB12ED-5AF9-47E2-AA03-D889A76598C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3AA" w:rsidRDefault="000163AA" w:rsidP="005A59BF">
    <w:pPr>
      <w:pStyle w:val="a4"/>
    </w:pPr>
  </w:p>
  <w:p w:rsidR="00180F36" w:rsidRDefault="00180F36" w:rsidP="00696B3B"/>
  <w:p w:rsidR="00180F36" w:rsidRDefault="00180F36" w:rsidP="00696B3B"/>
  <w:p w:rsidR="00180F36" w:rsidRDefault="00180F36" w:rsidP="00696B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sdtPr>
    <w:sdtEndPr/>
    <w:sdtContent>
      <w:p w:rsidR="00180F36" w:rsidRDefault="00046580" w:rsidP="005A59BF">
        <w:pPr>
          <w:pStyle w:val="a4"/>
        </w:pPr>
        <w:r>
          <w:fldChar w:fldCharType="begin"/>
        </w:r>
        <w:r>
          <w:instrText>PAGE   \* MERGEFORMAT</w:instrText>
        </w:r>
        <w:r>
          <w:fldChar w:fldCharType="separate"/>
        </w:r>
        <w:r w:rsidR="005225A9" w:rsidRPr="005225A9">
          <w:rPr>
            <w:noProof/>
            <w:lang w:val="zh-CN"/>
          </w:rPr>
          <w:t>1</w:t>
        </w:r>
        <w:r>
          <w:fldChar w:fldCharType="end"/>
        </w:r>
      </w:p>
    </w:sdtContent>
  </w:sdt>
  <w:p w:rsidR="00180F36" w:rsidRDefault="00180F36" w:rsidP="00696B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25C" w:rsidRDefault="001B025C" w:rsidP="00696B3B">
      <w:r>
        <w:separator/>
      </w:r>
    </w:p>
    <w:p w:rsidR="001B025C" w:rsidRDefault="001B025C" w:rsidP="00696B3B"/>
    <w:p w:rsidR="001B025C" w:rsidRDefault="001B025C" w:rsidP="00696B3B"/>
    <w:p w:rsidR="001B025C" w:rsidRDefault="001B025C" w:rsidP="00696B3B"/>
    <w:p w:rsidR="001B025C" w:rsidRDefault="001B025C" w:rsidP="00696B3B"/>
    <w:p w:rsidR="001B025C" w:rsidRDefault="001B025C" w:rsidP="00696B3B"/>
    <w:p w:rsidR="001B025C" w:rsidRDefault="001B025C" w:rsidP="00696B3B"/>
  </w:footnote>
  <w:footnote w:type="continuationSeparator" w:id="0">
    <w:p w:rsidR="001B025C" w:rsidRDefault="001B025C" w:rsidP="00696B3B">
      <w:r>
        <w:continuationSeparator/>
      </w:r>
    </w:p>
    <w:p w:rsidR="001B025C" w:rsidRDefault="001B025C" w:rsidP="00696B3B"/>
    <w:p w:rsidR="001B025C" w:rsidRDefault="001B025C" w:rsidP="00696B3B"/>
    <w:p w:rsidR="001B025C" w:rsidRDefault="001B025C" w:rsidP="00696B3B"/>
    <w:p w:rsidR="001B025C" w:rsidRDefault="001B025C" w:rsidP="00696B3B"/>
    <w:p w:rsidR="001B025C" w:rsidRDefault="001B025C" w:rsidP="00696B3B"/>
    <w:p w:rsidR="001B025C" w:rsidRDefault="001B025C" w:rsidP="00696B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3AA" w:rsidRDefault="000163AA" w:rsidP="000163AA">
    <w:pPr>
      <w:pStyle w:val="a6"/>
      <w:ind w:firstLine="360"/>
    </w:pPr>
  </w:p>
  <w:p w:rsidR="00180F36" w:rsidRDefault="00180F36" w:rsidP="00696B3B"/>
  <w:p w:rsidR="00180F36" w:rsidRDefault="00180F36" w:rsidP="00696B3B"/>
  <w:p w:rsidR="00180F36" w:rsidRDefault="00180F36" w:rsidP="00696B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3AA" w:rsidRDefault="000163AA" w:rsidP="000163AA">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RlNWZjNWIyYmUyN2NhN2ZiYzdjMjJjZTY5OWZhODUifQ=="/>
  </w:docVars>
  <w:rsids>
    <w:rsidRoot w:val="00AD5DDA"/>
    <w:rsid w:val="00001309"/>
    <w:rsid w:val="00002675"/>
    <w:rsid w:val="000163AA"/>
    <w:rsid w:val="00027488"/>
    <w:rsid w:val="00030D83"/>
    <w:rsid w:val="00046580"/>
    <w:rsid w:val="000506F3"/>
    <w:rsid w:val="000519F2"/>
    <w:rsid w:val="00063C9B"/>
    <w:rsid w:val="00083EAE"/>
    <w:rsid w:val="00091F27"/>
    <w:rsid w:val="00093111"/>
    <w:rsid w:val="000963BD"/>
    <w:rsid w:val="000B4B2E"/>
    <w:rsid w:val="000B606C"/>
    <w:rsid w:val="000C40B6"/>
    <w:rsid w:val="000D19C8"/>
    <w:rsid w:val="000F10CB"/>
    <w:rsid w:val="00103E3F"/>
    <w:rsid w:val="001153DA"/>
    <w:rsid w:val="00115DF9"/>
    <w:rsid w:val="001230EA"/>
    <w:rsid w:val="0013535D"/>
    <w:rsid w:val="001415AB"/>
    <w:rsid w:val="00143B40"/>
    <w:rsid w:val="00150B19"/>
    <w:rsid w:val="00152429"/>
    <w:rsid w:val="001531FA"/>
    <w:rsid w:val="00153AA8"/>
    <w:rsid w:val="00156610"/>
    <w:rsid w:val="0016135F"/>
    <w:rsid w:val="00180F36"/>
    <w:rsid w:val="00191D10"/>
    <w:rsid w:val="001A1D8E"/>
    <w:rsid w:val="001A7361"/>
    <w:rsid w:val="001B025C"/>
    <w:rsid w:val="001B2997"/>
    <w:rsid w:val="001D527D"/>
    <w:rsid w:val="001F7B0C"/>
    <w:rsid w:val="00200642"/>
    <w:rsid w:val="00201D3C"/>
    <w:rsid w:val="00206EB4"/>
    <w:rsid w:val="00260260"/>
    <w:rsid w:val="002804E9"/>
    <w:rsid w:val="002B2908"/>
    <w:rsid w:val="002C5439"/>
    <w:rsid w:val="002D45FD"/>
    <w:rsid w:val="002D5B60"/>
    <w:rsid w:val="00302336"/>
    <w:rsid w:val="00317C6C"/>
    <w:rsid w:val="00317DA8"/>
    <w:rsid w:val="00323554"/>
    <w:rsid w:val="00342A61"/>
    <w:rsid w:val="003520E9"/>
    <w:rsid w:val="003602AC"/>
    <w:rsid w:val="00367288"/>
    <w:rsid w:val="003B1B59"/>
    <w:rsid w:val="003B31D5"/>
    <w:rsid w:val="003E7463"/>
    <w:rsid w:val="003F05C6"/>
    <w:rsid w:val="003F684C"/>
    <w:rsid w:val="00417CE1"/>
    <w:rsid w:val="0044625B"/>
    <w:rsid w:val="00450011"/>
    <w:rsid w:val="00462EBB"/>
    <w:rsid w:val="00463898"/>
    <w:rsid w:val="004A4A37"/>
    <w:rsid w:val="004C4962"/>
    <w:rsid w:val="004C6086"/>
    <w:rsid w:val="004E7364"/>
    <w:rsid w:val="00501C19"/>
    <w:rsid w:val="00511C55"/>
    <w:rsid w:val="005225A9"/>
    <w:rsid w:val="00542185"/>
    <w:rsid w:val="005579B4"/>
    <w:rsid w:val="00561E49"/>
    <w:rsid w:val="005726BD"/>
    <w:rsid w:val="00581698"/>
    <w:rsid w:val="00587938"/>
    <w:rsid w:val="005A59BF"/>
    <w:rsid w:val="005B1C4A"/>
    <w:rsid w:val="005B3036"/>
    <w:rsid w:val="005C6E5B"/>
    <w:rsid w:val="005D54D6"/>
    <w:rsid w:val="00617853"/>
    <w:rsid w:val="00625E44"/>
    <w:rsid w:val="00641067"/>
    <w:rsid w:val="00645ADA"/>
    <w:rsid w:val="00654ED2"/>
    <w:rsid w:val="00661635"/>
    <w:rsid w:val="00666285"/>
    <w:rsid w:val="006711DF"/>
    <w:rsid w:val="00684B0F"/>
    <w:rsid w:val="00696B3B"/>
    <w:rsid w:val="006B0D56"/>
    <w:rsid w:val="006C2ED5"/>
    <w:rsid w:val="006F305C"/>
    <w:rsid w:val="0070025D"/>
    <w:rsid w:val="00711C82"/>
    <w:rsid w:val="007153B6"/>
    <w:rsid w:val="00726F99"/>
    <w:rsid w:val="007532A6"/>
    <w:rsid w:val="00764436"/>
    <w:rsid w:val="007820AB"/>
    <w:rsid w:val="00803632"/>
    <w:rsid w:val="00826695"/>
    <w:rsid w:val="0086674C"/>
    <w:rsid w:val="00873F05"/>
    <w:rsid w:val="00877997"/>
    <w:rsid w:val="00881533"/>
    <w:rsid w:val="00883012"/>
    <w:rsid w:val="00886844"/>
    <w:rsid w:val="008B3981"/>
    <w:rsid w:val="008C17EB"/>
    <w:rsid w:val="008C1D7F"/>
    <w:rsid w:val="008C27AF"/>
    <w:rsid w:val="008C6FA8"/>
    <w:rsid w:val="008D2D05"/>
    <w:rsid w:val="008E768D"/>
    <w:rsid w:val="008F2AD3"/>
    <w:rsid w:val="00901B9C"/>
    <w:rsid w:val="00913330"/>
    <w:rsid w:val="00923999"/>
    <w:rsid w:val="0093377A"/>
    <w:rsid w:val="00954AE9"/>
    <w:rsid w:val="00957DBF"/>
    <w:rsid w:val="009834E5"/>
    <w:rsid w:val="00993DF9"/>
    <w:rsid w:val="009A0EFD"/>
    <w:rsid w:val="009D7179"/>
    <w:rsid w:val="009E0901"/>
    <w:rsid w:val="009E2E55"/>
    <w:rsid w:val="009E5A22"/>
    <w:rsid w:val="00A0220C"/>
    <w:rsid w:val="00A113F8"/>
    <w:rsid w:val="00A5014F"/>
    <w:rsid w:val="00A849F7"/>
    <w:rsid w:val="00A95AF0"/>
    <w:rsid w:val="00AA7A98"/>
    <w:rsid w:val="00AB418B"/>
    <w:rsid w:val="00AD5DDA"/>
    <w:rsid w:val="00B27FCB"/>
    <w:rsid w:val="00B40FAB"/>
    <w:rsid w:val="00B41964"/>
    <w:rsid w:val="00B5405A"/>
    <w:rsid w:val="00B543DB"/>
    <w:rsid w:val="00BA397E"/>
    <w:rsid w:val="00BB1603"/>
    <w:rsid w:val="00BB1A63"/>
    <w:rsid w:val="00BB4F00"/>
    <w:rsid w:val="00BD454C"/>
    <w:rsid w:val="00BD4D48"/>
    <w:rsid w:val="00BE52E6"/>
    <w:rsid w:val="00BF3114"/>
    <w:rsid w:val="00C036CD"/>
    <w:rsid w:val="00C0533D"/>
    <w:rsid w:val="00C058CE"/>
    <w:rsid w:val="00C12193"/>
    <w:rsid w:val="00C3286E"/>
    <w:rsid w:val="00C34826"/>
    <w:rsid w:val="00C3508A"/>
    <w:rsid w:val="00C43DF1"/>
    <w:rsid w:val="00C51801"/>
    <w:rsid w:val="00C541FC"/>
    <w:rsid w:val="00C61C26"/>
    <w:rsid w:val="00C861A3"/>
    <w:rsid w:val="00C91438"/>
    <w:rsid w:val="00C93EB2"/>
    <w:rsid w:val="00CA4011"/>
    <w:rsid w:val="00CD3D86"/>
    <w:rsid w:val="00CF18A2"/>
    <w:rsid w:val="00D023E8"/>
    <w:rsid w:val="00D0418D"/>
    <w:rsid w:val="00D07776"/>
    <w:rsid w:val="00D13F04"/>
    <w:rsid w:val="00D15122"/>
    <w:rsid w:val="00D17AAC"/>
    <w:rsid w:val="00D340AE"/>
    <w:rsid w:val="00D6263F"/>
    <w:rsid w:val="00D70870"/>
    <w:rsid w:val="00D75F3D"/>
    <w:rsid w:val="00D95AB1"/>
    <w:rsid w:val="00D96B7B"/>
    <w:rsid w:val="00DA6957"/>
    <w:rsid w:val="00DE455A"/>
    <w:rsid w:val="00DE4800"/>
    <w:rsid w:val="00DE4AAD"/>
    <w:rsid w:val="00DE7927"/>
    <w:rsid w:val="00E03E38"/>
    <w:rsid w:val="00E40828"/>
    <w:rsid w:val="00E4402A"/>
    <w:rsid w:val="00E50673"/>
    <w:rsid w:val="00E53265"/>
    <w:rsid w:val="00E57B81"/>
    <w:rsid w:val="00E6096D"/>
    <w:rsid w:val="00E625A6"/>
    <w:rsid w:val="00E7775E"/>
    <w:rsid w:val="00E81A46"/>
    <w:rsid w:val="00E84F59"/>
    <w:rsid w:val="00EA0BF1"/>
    <w:rsid w:val="00EB6165"/>
    <w:rsid w:val="00EB66B2"/>
    <w:rsid w:val="00ED4B96"/>
    <w:rsid w:val="00ED6D05"/>
    <w:rsid w:val="00EF2E80"/>
    <w:rsid w:val="00EF69FA"/>
    <w:rsid w:val="00F06507"/>
    <w:rsid w:val="00F12A19"/>
    <w:rsid w:val="00F14DFE"/>
    <w:rsid w:val="00F379CC"/>
    <w:rsid w:val="00F52885"/>
    <w:rsid w:val="00F55A4D"/>
    <w:rsid w:val="00F600A4"/>
    <w:rsid w:val="00F70A53"/>
    <w:rsid w:val="00F864B2"/>
    <w:rsid w:val="00F92E5D"/>
    <w:rsid w:val="00F93936"/>
    <w:rsid w:val="00FA27B3"/>
    <w:rsid w:val="00FA5586"/>
    <w:rsid w:val="00FA59A5"/>
    <w:rsid w:val="00FB3458"/>
    <w:rsid w:val="00FB58AF"/>
    <w:rsid w:val="00FC12A4"/>
    <w:rsid w:val="00FC4A93"/>
    <w:rsid w:val="00FD27DF"/>
    <w:rsid w:val="00FD7EDF"/>
    <w:rsid w:val="00FE0499"/>
    <w:rsid w:val="00FF3AC5"/>
    <w:rsid w:val="011618E0"/>
    <w:rsid w:val="0D4A4828"/>
    <w:rsid w:val="125379AF"/>
    <w:rsid w:val="1ADB1CDF"/>
    <w:rsid w:val="1C6472BB"/>
    <w:rsid w:val="28BF7CA2"/>
    <w:rsid w:val="3FFF87A0"/>
    <w:rsid w:val="414933E0"/>
    <w:rsid w:val="47AA4941"/>
    <w:rsid w:val="5450644C"/>
    <w:rsid w:val="54FD7A17"/>
    <w:rsid w:val="626F696F"/>
    <w:rsid w:val="66140709"/>
    <w:rsid w:val="672D39C9"/>
    <w:rsid w:val="6A8F5EDE"/>
    <w:rsid w:val="748C2B39"/>
    <w:rsid w:val="761076F7"/>
    <w:rsid w:val="79B60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F720B8E-7BBA-4491-9EDF-0D97146A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utoRedefine/>
    <w:qFormat/>
    <w:rsid w:val="000163AA"/>
    <w:pPr>
      <w:widowControl w:val="0"/>
      <w:spacing w:line="360" w:lineRule="auto"/>
      <w:ind w:firstLineChars="200" w:firstLine="480"/>
      <w:jc w:val="both"/>
    </w:pPr>
    <w:rPr>
      <w:rFonts w:ascii="黑体" w:eastAsia="黑体" w:hAnsi="黑体" w:cs="仿宋_GB2312"/>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autoRedefine/>
    <w:semiHidden/>
    <w:qFormat/>
    <w:rPr>
      <w:sz w:val="18"/>
      <w:szCs w:val="18"/>
    </w:rPr>
  </w:style>
  <w:style w:type="paragraph" w:styleId="a4">
    <w:name w:val="footer"/>
    <w:basedOn w:val="a"/>
    <w:link w:val="a5"/>
    <w:autoRedefine/>
    <w:uiPriority w:val="99"/>
    <w:qFormat/>
    <w:rsid w:val="005A59BF"/>
    <w:pPr>
      <w:tabs>
        <w:tab w:val="center" w:pos="4153"/>
        <w:tab w:val="right" w:pos="8306"/>
      </w:tabs>
      <w:snapToGrid w:val="0"/>
      <w:ind w:firstLine="360"/>
      <w:jc w:val="center"/>
    </w:pPr>
    <w:rPr>
      <w:sz w:val="18"/>
      <w:szCs w:val="18"/>
    </w:rPr>
  </w:style>
  <w:style w:type="paragraph" w:styleId="a6">
    <w:name w:val="header"/>
    <w:basedOn w:val="a"/>
    <w:link w:val="a7"/>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semiHidden/>
    <w:qFormat/>
    <w:pPr>
      <w:spacing w:before="120" w:after="120"/>
      <w:jc w:val="left"/>
    </w:pPr>
    <w:rPr>
      <w:b/>
      <w:bCs/>
      <w:caps/>
      <w:sz w:val="20"/>
      <w:szCs w:val="20"/>
    </w:rPr>
  </w:style>
  <w:style w:type="paragraph" w:styleId="a8">
    <w:name w:val="Normal (Web)"/>
    <w:basedOn w:val="a"/>
    <w:autoRedefine/>
    <w:qFormat/>
    <w:pPr>
      <w:widowControl/>
      <w:spacing w:before="100" w:beforeAutospacing="1" w:after="100" w:afterAutospacing="1"/>
      <w:jc w:val="left"/>
    </w:pPr>
    <w:rPr>
      <w:rFonts w:ascii="宋体" w:hAnsi="宋体"/>
      <w:kern w:val="0"/>
    </w:rPr>
  </w:style>
  <w:style w:type="table" w:styleId="a9">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autoRedefine/>
    <w:uiPriority w:val="34"/>
    <w:qFormat/>
    <w:pPr>
      <w:ind w:firstLine="420"/>
    </w:pPr>
  </w:style>
  <w:style w:type="character" w:customStyle="1" w:styleId="a7">
    <w:name w:val="页眉 字符"/>
    <w:basedOn w:val="a0"/>
    <w:link w:val="a6"/>
    <w:autoRedefine/>
    <w:qFormat/>
    <w:rPr>
      <w:kern w:val="2"/>
      <w:sz w:val="18"/>
      <w:szCs w:val="18"/>
    </w:rPr>
  </w:style>
  <w:style w:type="character" w:customStyle="1" w:styleId="a5">
    <w:name w:val="页脚 字符"/>
    <w:basedOn w:val="a0"/>
    <w:link w:val="a4"/>
    <w:autoRedefine/>
    <w:uiPriority w:val="99"/>
    <w:qFormat/>
    <w:rsid w:val="005A59BF"/>
    <w:rPr>
      <w:rFonts w:ascii="黑体" w:eastAsia="黑体" w:hAnsi="黑体" w:cs="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475</Words>
  <Characters>2709</Characters>
  <Application>Microsoft Office Word</Application>
  <DocSecurity>0</DocSecurity>
  <Lines>22</Lines>
  <Paragraphs>6</Paragraphs>
  <ScaleCrop>false</ScaleCrop>
  <Company>JWC</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附件1：理论课程撰写模板</dc:title>
  <dc:creator>LiTao</dc:creator>
  <cp:lastModifiedBy>Qiang Wang</cp:lastModifiedBy>
  <cp:revision>100</cp:revision>
  <cp:lastPrinted>2024-04-09T01:16:00Z</cp:lastPrinted>
  <dcterms:created xsi:type="dcterms:W3CDTF">2019-03-04T14:24:00Z</dcterms:created>
  <dcterms:modified xsi:type="dcterms:W3CDTF">2024-11-01T07:32:00Z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F2B7192A22C9451EB4910FBD851D9D1E_13</vt:lpwstr>
  </property>
</Properties>
</file>