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A6C6C">
      <w:pPr>
        <w:jc w:val="center"/>
        <w:rPr>
          <w:rFonts w:ascii="方正公文小标宋" w:hAnsi="方正公文小标宋" w:eastAsia="方正公文小标宋" w:cs="方正公文小标宋"/>
          <w:sz w:val="36"/>
        </w:rPr>
      </w:pPr>
      <w:r>
        <w:rPr>
          <w:rFonts w:hint="eastAsia" w:ascii="方正公文小标宋" w:hAnsi="方正公文小标宋" w:eastAsia="方正公文小标宋" w:cs="方正公文小标宋"/>
          <w:b/>
          <w:bCs/>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公文小标宋" w:hAnsi="方正公文小标宋" w:eastAsia="方正公文小标宋" w:cs="方正公文小标宋"/>
          <w:b/>
          <w:bCs/>
          <w:sz w:val="36"/>
        </w:rPr>
        <w:instrText xml:space="preserve">ADDIN CNKISM.UserStyle</w:instrText>
      </w:r>
      <w:r>
        <w:rPr>
          <w:rFonts w:hint="eastAsia" w:ascii="方正公文小标宋" w:hAnsi="方正公文小标宋" w:eastAsia="方正公文小标宋" w:cs="方正公文小标宋"/>
          <w:b/>
          <w:bCs/>
          <w:sz w:val="36"/>
        </w:rPr>
        <w:fldChar w:fldCharType="end"/>
      </w:r>
      <w:r>
        <w:rPr>
          <w:rFonts w:hint="eastAsia" w:ascii="方正公文小标宋" w:hAnsi="方正公文小标宋" w:eastAsia="方正公文小标宋" w:cs="方正公文小标宋"/>
          <w:b/>
          <w:bCs/>
          <w:sz w:val="36"/>
        </w:rPr>
        <w:t>《毕业设计（论文）》课程教学大纲</w:t>
      </w:r>
      <w:r>
        <w:rPr>
          <w:rFonts w:hint="eastAsia" w:ascii="方正公文小标宋" w:hAnsi="方正公文小标宋" w:eastAsia="方正公文小标宋" w:cs="方正公文小标宋"/>
          <w:sz w:val="36"/>
        </w:rPr>
        <w:t xml:space="preserve">  </w:t>
      </w:r>
    </w:p>
    <w:p w14:paraId="49B6AB91">
      <w:pPr>
        <w:tabs>
          <w:tab w:val="left" w:pos="672"/>
        </w:tabs>
        <w:spacing w:line="400" w:lineRule="exact"/>
        <w:ind w:firstLine="560" w:firstLineChars="200"/>
        <w:jc w:val="center"/>
        <w:rPr>
          <w:rFonts w:ascii="黑体" w:hAnsi="宋体" w:eastAsia="黑体"/>
          <w:sz w:val="28"/>
          <w:szCs w:val="28"/>
        </w:rPr>
      </w:pPr>
      <w:r>
        <w:rPr>
          <w:rFonts w:hint="eastAsia" w:ascii="仿宋_GB2312" w:hAnsi="仿宋_GB2312" w:eastAsia="仿宋_GB2312" w:cs="仿宋_GB2312"/>
          <w:sz w:val="28"/>
          <w:szCs w:val="28"/>
        </w:rPr>
        <w:t>（毕业设计</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论文</w:t>
      </w:r>
      <w:r>
        <w:rPr>
          <w:rFonts w:ascii="仿宋_GB2312" w:hAnsi="仿宋_GB2312" w:eastAsia="仿宋_GB2312" w:cs="仿宋_GB2312"/>
          <w:sz w:val="28"/>
          <w:szCs w:val="28"/>
        </w:rPr>
        <w:t>）课程</w:t>
      </w:r>
      <w:r>
        <w:rPr>
          <w:rFonts w:hint="eastAsia" w:ascii="仿宋_GB2312" w:hAnsi="仿宋_GB2312" w:eastAsia="仿宋_GB2312" w:cs="仿宋_GB2312"/>
          <w:sz w:val="28"/>
          <w:szCs w:val="28"/>
        </w:rPr>
        <w:t>·2024版）</w:t>
      </w:r>
    </w:p>
    <w:p w14:paraId="7A6077FA">
      <w:pPr>
        <w:spacing w:line="360" w:lineRule="auto"/>
        <w:ind w:firstLine="482" w:firstLineChars="200"/>
        <w:rPr>
          <w:rFonts w:ascii="黑体" w:hAnsi="黑体" w:eastAsia="黑体" w:cs="黑体"/>
          <w:bCs/>
          <w:color w:val="FF0000"/>
          <w:sz w:val="24"/>
        </w:rPr>
      </w:pPr>
      <w:r>
        <w:rPr>
          <w:rFonts w:hint="eastAsia" w:ascii="黑体" w:hAnsi="黑体" w:eastAsia="黑体" w:cs="黑体"/>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14:paraId="083A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60C3048C">
            <w:pPr>
              <w:adjustRightInd w:val="0"/>
              <w:snapToGrid w:val="0"/>
              <w:jc w:val="center"/>
              <w:rPr>
                <w:rFonts w:ascii="黑体" w:hAnsi="黑体" w:eastAsia="黑体" w:cs="黑体"/>
                <w:bCs/>
                <w:sz w:val="24"/>
              </w:rPr>
            </w:pPr>
            <w:r>
              <w:rPr>
                <w:rFonts w:hint="eastAsia" w:ascii="黑体" w:hAnsi="黑体" w:eastAsia="黑体" w:cs="黑体"/>
                <w:bCs/>
                <w:sz w:val="24"/>
              </w:rPr>
              <w:t>课 程 号</w:t>
            </w:r>
          </w:p>
        </w:tc>
        <w:tc>
          <w:tcPr>
            <w:tcW w:w="2268" w:type="dxa"/>
            <w:vAlign w:val="center"/>
          </w:tcPr>
          <w:p w14:paraId="3A5F7A06">
            <w:pPr>
              <w:adjustRightInd w:val="0"/>
              <w:snapToGrid w:val="0"/>
              <w:jc w:val="center"/>
              <w:rPr>
                <w:rFonts w:ascii="黑体" w:hAnsi="黑体" w:eastAsia="黑体" w:cs="黑体"/>
                <w:sz w:val="24"/>
              </w:rPr>
            </w:pPr>
            <w:r>
              <w:rPr>
                <w:rFonts w:ascii="黑体" w:hAnsi="黑体" w:eastAsia="黑体" w:cs="黑体"/>
                <w:sz w:val="24"/>
              </w:rPr>
              <w:t>B917</w:t>
            </w:r>
            <w:r>
              <w:rPr>
                <w:rFonts w:hint="eastAsia" w:ascii="黑体" w:hAnsi="黑体" w:eastAsia="黑体" w:cs="黑体"/>
                <w:sz w:val="24"/>
              </w:rPr>
              <w:t>007</w:t>
            </w:r>
          </w:p>
        </w:tc>
        <w:tc>
          <w:tcPr>
            <w:tcW w:w="1701" w:type="dxa"/>
            <w:vAlign w:val="center"/>
          </w:tcPr>
          <w:p w14:paraId="432143AF">
            <w:pPr>
              <w:adjustRightInd w:val="0"/>
              <w:snapToGrid w:val="0"/>
              <w:jc w:val="center"/>
              <w:rPr>
                <w:rFonts w:ascii="黑体" w:hAnsi="黑体" w:eastAsia="黑体" w:cs="黑体"/>
                <w:sz w:val="24"/>
              </w:rPr>
            </w:pPr>
            <w:r>
              <w:rPr>
                <w:rFonts w:hint="eastAsia" w:ascii="黑体" w:hAnsi="黑体" w:eastAsia="黑体" w:cs="黑体"/>
                <w:color w:val="000000" w:themeColor="text1"/>
                <w:sz w:val="24"/>
                <w14:textFill>
                  <w14:solidFill>
                    <w14:schemeClr w14:val="tx1"/>
                  </w14:solidFill>
                </w14:textFill>
              </w:rPr>
              <w:t>开课单位</w:t>
            </w:r>
          </w:p>
        </w:tc>
        <w:tc>
          <w:tcPr>
            <w:tcW w:w="2835" w:type="dxa"/>
            <w:vAlign w:val="center"/>
          </w:tcPr>
          <w:p w14:paraId="2FB42DCB">
            <w:pPr>
              <w:adjustRightInd w:val="0"/>
              <w:snapToGrid w:val="0"/>
              <w:jc w:val="center"/>
              <w:rPr>
                <w:rFonts w:ascii="黑体" w:hAnsi="黑体" w:eastAsia="黑体" w:cs="黑体"/>
                <w:sz w:val="24"/>
              </w:rPr>
            </w:pPr>
            <w:r>
              <w:rPr>
                <w:rFonts w:hint="eastAsia" w:ascii="黑体" w:hAnsi="黑体" w:eastAsia="黑体" w:cs="黑体"/>
                <w:sz w:val="24"/>
              </w:rPr>
              <w:t>轻工学部</w:t>
            </w:r>
            <w:r>
              <w:rPr>
                <w:rFonts w:hint="eastAsia" w:ascii="黑体" w:hAnsi="黑体" w:eastAsia="黑体" w:cs="黑体"/>
                <w:sz w:val="24"/>
                <w:lang w:val="en-US" w:eastAsia="zh-CN"/>
              </w:rPr>
              <w:t xml:space="preserve"> </w:t>
            </w:r>
            <w:r>
              <w:rPr>
                <w:rFonts w:hint="eastAsia" w:ascii="黑体" w:hAnsi="黑体" w:eastAsia="黑体" w:cs="黑体"/>
                <w:sz w:val="24"/>
              </w:rPr>
              <w:t>轻化工程</w:t>
            </w:r>
          </w:p>
        </w:tc>
      </w:tr>
      <w:tr w14:paraId="070F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14:paraId="44C99767">
            <w:pPr>
              <w:adjustRightInd w:val="0"/>
              <w:snapToGrid w:val="0"/>
              <w:jc w:val="center"/>
              <w:rPr>
                <w:rFonts w:ascii="黑体" w:hAnsi="黑体" w:eastAsia="黑体" w:cs="黑体"/>
                <w:bCs/>
                <w:color w:val="FF0000"/>
                <w:sz w:val="24"/>
              </w:rPr>
            </w:pPr>
            <w:r>
              <w:rPr>
                <w:rFonts w:hint="eastAsia" w:ascii="黑体" w:hAnsi="黑体" w:eastAsia="黑体" w:cs="黑体"/>
                <w:bCs/>
                <w:color w:val="000000" w:themeColor="text1"/>
                <w:sz w:val="24"/>
                <w14:textFill>
                  <w14:solidFill>
                    <w14:schemeClr w14:val="tx1"/>
                  </w14:solidFill>
                </w14:textFill>
              </w:rPr>
              <w:t>课程名称</w:t>
            </w:r>
          </w:p>
        </w:tc>
        <w:tc>
          <w:tcPr>
            <w:tcW w:w="6804" w:type="dxa"/>
            <w:gridSpan w:val="3"/>
            <w:vAlign w:val="center"/>
          </w:tcPr>
          <w:p w14:paraId="4966E3FB">
            <w:pPr>
              <w:adjustRightInd w:val="0"/>
              <w:snapToGrid w:val="0"/>
              <w:jc w:val="left"/>
              <w:rPr>
                <w:rFonts w:ascii="黑体" w:hAnsi="黑体" w:eastAsia="黑体" w:cs="黑体"/>
                <w:sz w:val="24"/>
              </w:rPr>
            </w:pPr>
            <w:r>
              <w:rPr>
                <w:rFonts w:hint="eastAsia" w:ascii="黑体" w:hAnsi="黑体" w:eastAsia="黑体" w:cs="黑体"/>
                <w:sz w:val="24"/>
              </w:rPr>
              <w:t>（中文）毕业设计（论文）</w:t>
            </w:r>
          </w:p>
        </w:tc>
      </w:tr>
      <w:tr w14:paraId="41FD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14:paraId="578C837C">
            <w:pPr>
              <w:adjustRightInd w:val="0"/>
              <w:snapToGrid w:val="0"/>
              <w:jc w:val="center"/>
              <w:rPr>
                <w:rFonts w:ascii="黑体" w:hAnsi="黑体" w:eastAsia="黑体" w:cs="黑体"/>
                <w:bCs/>
                <w:color w:val="FF0000"/>
                <w:sz w:val="24"/>
              </w:rPr>
            </w:pPr>
          </w:p>
        </w:tc>
        <w:tc>
          <w:tcPr>
            <w:tcW w:w="6804" w:type="dxa"/>
            <w:gridSpan w:val="3"/>
            <w:vAlign w:val="center"/>
          </w:tcPr>
          <w:p w14:paraId="0BC97667">
            <w:pPr>
              <w:adjustRightInd w:val="0"/>
              <w:snapToGrid w:val="0"/>
              <w:jc w:val="left"/>
              <w:rPr>
                <w:rFonts w:ascii="黑体" w:hAnsi="黑体" w:eastAsia="黑体" w:cs="黑体"/>
                <w:sz w:val="24"/>
              </w:rPr>
            </w:pPr>
            <w:r>
              <w:rPr>
                <w:rFonts w:hint="eastAsia" w:ascii="黑体" w:hAnsi="黑体" w:eastAsia="黑体" w:cs="黑体"/>
                <w:sz w:val="24"/>
              </w:rPr>
              <w:t>（英文）</w:t>
            </w:r>
            <w:r>
              <w:rPr>
                <w:rFonts w:hint="default" w:ascii="Times New Roman" w:hAnsi="Times New Roman" w:eastAsia="黑体" w:cs="Times New Roman"/>
                <w:sz w:val="24"/>
              </w:rPr>
              <w:t>Graduation project or thesis</w:t>
            </w:r>
          </w:p>
        </w:tc>
      </w:tr>
      <w:tr w14:paraId="25B7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1315684B">
            <w:pPr>
              <w:adjustRightInd w:val="0"/>
              <w:snapToGrid w:val="0"/>
              <w:jc w:val="center"/>
              <w:rPr>
                <w:rFonts w:ascii="黑体" w:hAnsi="黑体" w:eastAsia="黑体" w:cs="黑体"/>
                <w:bCs/>
                <w:sz w:val="24"/>
              </w:rPr>
            </w:pPr>
            <w:r>
              <w:rPr>
                <w:rFonts w:hint="eastAsia" w:ascii="黑体" w:hAnsi="黑体" w:eastAsia="黑体" w:cs="黑体"/>
                <w:bCs/>
                <w:sz w:val="24"/>
              </w:rPr>
              <w:t>课程性质</w:t>
            </w:r>
          </w:p>
        </w:tc>
        <w:tc>
          <w:tcPr>
            <w:tcW w:w="2268" w:type="dxa"/>
            <w:vAlign w:val="center"/>
          </w:tcPr>
          <w:p w14:paraId="5ABFB23D">
            <w:pPr>
              <w:adjustRightInd w:val="0"/>
              <w:snapToGrid w:val="0"/>
              <w:jc w:val="center"/>
              <w:rPr>
                <w:rFonts w:ascii="黑体" w:hAnsi="黑体" w:eastAsia="黑体" w:cs="黑体"/>
                <w:color w:val="FF0000"/>
                <w:sz w:val="24"/>
              </w:rPr>
            </w:pPr>
            <w:r>
              <w:rPr>
                <w:rFonts w:hint="eastAsia" w:ascii="黑体" w:hAnsi="黑体" w:eastAsia="黑体" w:cs="黑体"/>
                <w:color w:val="auto"/>
                <w:sz w:val="24"/>
              </w:rPr>
              <w:t>必修</w:t>
            </w:r>
          </w:p>
        </w:tc>
        <w:tc>
          <w:tcPr>
            <w:tcW w:w="1701" w:type="dxa"/>
            <w:vAlign w:val="center"/>
          </w:tcPr>
          <w:p w14:paraId="7C9727AF">
            <w:pPr>
              <w:adjustRightInd w:val="0"/>
              <w:snapToGrid w:val="0"/>
              <w:jc w:val="center"/>
              <w:rPr>
                <w:rFonts w:ascii="黑体" w:hAnsi="黑体" w:eastAsia="黑体" w:cs="黑体"/>
                <w:sz w:val="24"/>
              </w:rPr>
            </w:pPr>
            <w:r>
              <w:rPr>
                <w:rFonts w:hint="eastAsia" w:ascii="黑体" w:hAnsi="黑体" w:eastAsia="黑体" w:cs="黑体"/>
                <w:sz w:val="24"/>
              </w:rPr>
              <w:t>考核类型</w:t>
            </w:r>
          </w:p>
        </w:tc>
        <w:tc>
          <w:tcPr>
            <w:tcW w:w="2835" w:type="dxa"/>
            <w:vAlign w:val="center"/>
          </w:tcPr>
          <w:p w14:paraId="10E7D8BC">
            <w:pPr>
              <w:adjustRightInd w:val="0"/>
              <w:snapToGrid w:val="0"/>
              <w:jc w:val="center"/>
              <w:rPr>
                <w:rFonts w:ascii="黑体" w:hAnsi="黑体" w:eastAsia="黑体" w:cs="黑体"/>
                <w:color w:val="FF0000"/>
                <w:sz w:val="24"/>
              </w:rPr>
            </w:pPr>
            <w:r>
              <w:rPr>
                <w:rFonts w:hint="eastAsia" w:ascii="黑体" w:hAnsi="黑体" w:eastAsia="黑体" w:cs="黑体"/>
                <w:color w:val="auto"/>
                <w:sz w:val="24"/>
              </w:rPr>
              <w:t>考查</w:t>
            </w:r>
          </w:p>
        </w:tc>
      </w:tr>
      <w:tr w14:paraId="6CB5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183B3A4E">
            <w:pPr>
              <w:adjustRightInd w:val="0"/>
              <w:snapToGrid w:val="0"/>
              <w:jc w:val="center"/>
              <w:rPr>
                <w:rFonts w:ascii="黑体" w:hAnsi="黑体" w:eastAsia="黑体" w:cs="黑体"/>
                <w:bCs/>
                <w:sz w:val="24"/>
              </w:rPr>
            </w:pPr>
            <w:r>
              <w:rPr>
                <w:rFonts w:hint="eastAsia" w:ascii="黑体" w:hAnsi="黑体" w:eastAsia="黑体" w:cs="黑体"/>
                <w:bCs/>
                <w:sz w:val="24"/>
              </w:rPr>
              <w:t>课程学分</w:t>
            </w:r>
          </w:p>
        </w:tc>
        <w:tc>
          <w:tcPr>
            <w:tcW w:w="2268" w:type="dxa"/>
            <w:vAlign w:val="center"/>
          </w:tcPr>
          <w:p w14:paraId="16F5E784">
            <w:pPr>
              <w:adjustRightInd w:val="0"/>
              <w:snapToGrid w:val="0"/>
              <w:jc w:val="center"/>
              <w:rPr>
                <w:rFonts w:hint="default" w:ascii="黑体" w:hAnsi="黑体" w:eastAsia="黑体" w:cs="黑体"/>
                <w:color w:val="FF0000"/>
                <w:sz w:val="24"/>
                <w:lang w:val="en-US" w:eastAsia="zh-CN"/>
              </w:rPr>
            </w:pPr>
            <w:r>
              <w:rPr>
                <w:rFonts w:hint="eastAsia" w:ascii="黑体" w:hAnsi="黑体" w:eastAsia="黑体" w:cs="黑体"/>
                <w:color w:val="auto"/>
                <w:sz w:val="24"/>
                <w:lang w:val="en-US" w:eastAsia="zh-CN"/>
              </w:rPr>
              <w:t>10</w:t>
            </w:r>
          </w:p>
        </w:tc>
        <w:tc>
          <w:tcPr>
            <w:tcW w:w="1701" w:type="dxa"/>
            <w:vAlign w:val="center"/>
          </w:tcPr>
          <w:p w14:paraId="2618CE06">
            <w:pPr>
              <w:adjustRightInd w:val="0"/>
              <w:snapToGrid w:val="0"/>
              <w:jc w:val="center"/>
              <w:rPr>
                <w:rFonts w:ascii="黑体" w:hAnsi="黑体" w:eastAsia="黑体" w:cs="黑体"/>
                <w:sz w:val="24"/>
              </w:rPr>
            </w:pPr>
            <w:r>
              <w:rPr>
                <w:rFonts w:hint="eastAsia" w:ascii="黑体" w:hAnsi="黑体" w:eastAsia="黑体" w:cs="黑体"/>
                <w:sz w:val="24"/>
              </w:rPr>
              <w:t>课程学时</w:t>
            </w:r>
          </w:p>
        </w:tc>
        <w:tc>
          <w:tcPr>
            <w:tcW w:w="2835" w:type="dxa"/>
            <w:vAlign w:val="center"/>
          </w:tcPr>
          <w:p w14:paraId="772E0C19">
            <w:pPr>
              <w:adjustRightInd w:val="0"/>
              <w:snapToGrid w:val="0"/>
              <w:jc w:val="center"/>
              <w:rPr>
                <w:rFonts w:ascii="黑体" w:hAnsi="黑体" w:eastAsia="黑体" w:cs="黑体"/>
                <w:color w:val="FF0000"/>
                <w:sz w:val="24"/>
              </w:rPr>
            </w:pPr>
            <w:r>
              <w:rPr>
                <w:rFonts w:hint="eastAsia" w:ascii="黑体" w:hAnsi="黑体" w:eastAsia="黑体" w:cs="黑体"/>
                <w:color w:val="auto"/>
                <w:sz w:val="24"/>
                <w:lang w:val="en-US" w:eastAsia="zh-CN"/>
              </w:rPr>
              <w:t>18</w:t>
            </w:r>
            <w:r>
              <w:rPr>
                <w:rFonts w:hint="eastAsia" w:ascii="黑体" w:hAnsi="黑体" w:eastAsia="黑体" w:cs="黑体"/>
                <w:color w:val="auto"/>
                <w:sz w:val="24"/>
              </w:rPr>
              <w:t>周</w:t>
            </w:r>
          </w:p>
        </w:tc>
      </w:tr>
      <w:tr w14:paraId="1406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4B51BE0F">
            <w:pPr>
              <w:adjustRightInd w:val="0"/>
              <w:snapToGrid w:val="0"/>
              <w:jc w:val="center"/>
              <w:rPr>
                <w:rFonts w:ascii="黑体" w:hAnsi="黑体" w:eastAsia="黑体" w:cs="黑体"/>
                <w:bCs/>
                <w:sz w:val="24"/>
              </w:rPr>
            </w:pPr>
            <w:r>
              <w:rPr>
                <w:rFonts w:hint="eastAsia" w:ascii="黑体" w:hAnsi="黑体" w:eastAsia="黑体" w:cs="黑体"/>
                <w:bCs/>
                <w:sz w:val="24"/>
              </w:rPr>
              <w:t>课程类别</w:t>
            </w:r>
          </w:p>
        </w:tc>
        <w:tc>
          <w:tcPr>
            <w:tcW w:w="6799" w:type="dxa"/>
            <w:gridSpan w:val="3"/>
            <w:vAlign w:val="center"/>
          </w:tcPr>
          <w:p w14:paraId="5C461B1E">
            <w:pPr>
              <w:adjustRightInd w:val="0"/>
              <w:snapToGrid w:val="0"/>
              <w:jc w:val="center"/>
              <w:rPr>
                <w:rFonts w:ascii="黑体" w:hAnsi="黑体" w:eastAsia="黑体" w:cs="黑体"/>
                <w:sz w:val="24"/>
              </w:rPr>
            </w:pPr>
            <w:r>
              <w:rPr>
                <w:rFonts w:ascii="黑体" w:hAnsi="黑体" w:eastAsia="黑体" w:cs="黑体"/>
                <w:sz w:val="24"/>
              </w:rPr>
              <w:t>集中性实践环节</w:t>
            </w:r>
          </w:p>
        </w:tc>
      </w:tr>
      <w:tr w14:paraId="64DF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66AEC8AA">
            <w:pPr>
              <w:adjustRightInd w:val="0"/>
              <w:snapToGrid w:val="0"/>
              <w:jc w:val="center"/>
              <w:rPr>
                <w:rFonts w:ascii="黑体" w:hAnsi="黑体" w:eastAsia="黑体" w:cs="黑体"/>
                <w:bCs/>
                <w:sz w:val="24"/>
              </w:rPr>
            </w:pPr>
            <w:r>
              <w:rPr>
                <w:rFonts w:hint="eastAsia" w:ascii="黑体" w:hAnsi="黑体" w:eastAsia="黑体" w:cs="黑体"/>
                <w:bCs/>
                <w:sz w:val="24"/>
              </w:rPr>
              <w:t>先修课程</w:t>
            </w:r>
          </w:p>
        </w:tc>
        <w:tc>
          <w:tcPr>
            <w:tcW w:w="6799" w:type="dxa"/>
            <w:gridSpan w:val="3"/>
            <w:vAlign w:val="center"/>
          </w:tcPr>
          <w:p w14:paraId="2C1356EE">
            <w:pPr>
              <w:adjustRightInd w:val="0"/>
              <w:snapToGrid w:val="0"/>
              <w:jc w:val="center"/>
              <w:rPr>
                <w:rFonts w:ascii="黑体" w:hAnsi="黑体" w:eastAsia="黑体" w:cs="黑体"/>
                <w:sz w:val="24"/>
              </w:rPr>
            </w:pPr>
            <w:r>
              <w:rPr>
                <w:rFonts w:ascii="黑体" w:hAnsi="黑体" w:eastAsia="黑体" w:cs="黑体"/>
                <w:sz w:val="24"/>
              </w:rPr>
              <w:t>完成轻化工程（制浆造纸工程方向）培养方案其他课程</w:t>
            </w:r>
          </w:p>
        </w:tc>
      </w:tr>
      <w:tr w14:paraId="613F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23A481A5">
            <w:pPr>
              <w:adjustRightInd w:val="0"/>
              <w:snapToGrid w:val="0"/>
              <w:jc w:val="center"/>
              <w:rPr>
                <w:rFonts w:ascii="黑体" w:hAnsi="黑体" w:eastAsia="黑体" w:cs="黑体"/>
                <w:bCs/>
                <w:sz w:val="24"/>
              </w:rPr>
            </w:pPr>
            <w:r>
              <w:rPr>
                <w:rFonts w:hint="eastAsia" w:ascii="黑体" w:hAnsi="黑体" w:eastAsia="黑体" w:cs="黑体"/>
                <w:bCs/>
                <w:sz w:val="24"/>
              </w:rPr>
              <w:t>适用专业（类）</w:t>
            </w:r>
          </w:p>
        </w:tc>
        <w:tc>
          <w:tcPr>
            <w:tcW w:w="6799" w:type="dxa"/>
            <w:gridSpan w:val="3"/>
            <w:vAlign w:val="center"/>
          </w:tcPr>
          <w:p w14:paraId="03811359">
            <w:pPr>
              <w:adjustRightInd w:val="0"/>
              <w:snapToGrid w:val="0"/>
              <w:jc w:val="center"/>
              <w:rPr>
                <w:rFonts w:ascii="黑体" w:hAnsi="黑体" w:eastAsia="黑体" w:cs="黑体"/>
                <w:b/>
                <w:sz w:val="24"/>
              </w:rPr>
            </w:pPr>
            <w:r>
              <w:rPr>
                <w:rFonts w:hint="eastAsia" w:ascii="黑体" w:hAnsi="黑体" w:eastAsia="黑体" w:cs="黑体"/>
                <w:b w:val="0"/>
                <w:bCs/>
                <w:sz w:val="24"/>
              </w:rPr>
              <w:t>轻化工程（制浆造纸工程方向）</w:t>
            </w:r>
          </w:p>
        </w:tc>
      </w:tr>
    </w:tbl>
    <w:p w14:paraId="6863F140">
      <w:pPr>
        <w:spacing w:line="360" w:lineRule="auto"/>
        <w:ind w:firstLine="482" w:firstLineChars="200"/>
        <w:rPr>
          <w:rFonts w:ascii="黑体" w:hAnsi="黑体" w:eastAsia="黑体" w:cs="黑体"/>
          <w:b/>
          <w:sz w:val="24"/>
        </w:rPr>
      </w:pPr>
    </w:p>
    <w:p w14:paraId="513EBF7D">
      <w:pPr>
        <w:spacing w:line="360" w:lineRule="auto"/>
        <w:ind w:firstLine="482" w:firstLineChars="200"/>
        <w:rPr>
          <w:rFonts w:ascii="黑体" w:hAnsi="黑体" w:eastAsia="黑体" w:cs="黑体"/>
          <w:bCs/>
          <w:color w:val="FF0000"/>
          <w:sz w:val="24"/>
        </w:rPr>
      </w:pPr>
      <w:r>
        <w:rPr>
          <w:rFonts w:hint="eastAsia" w:ascii="黑体" w:hAnsi="黑体" w:eastAsia="黑体" w:cs="黑体"/>
          <w:b/>
          <w:sz w:val="24"/>
        </w:rPr>
        <w:t>二、课程描述及目标</w:t>
      </w:r>
    </w:p>
    <w:p w14:paraId="47DFDDC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（一）课程简介</w:t>
      </w:r>
    </w:p>
    <w:p w14:paraId="1856A895">
      <w:pPr>
        <w:spacing w:line="360" w:lineRule="auto"/>
        <w:ind w:firstLine="480" w:firstLineChars="200"/>
        <w:rPr>
          <w:rFonts w:ascii="仿宋_GB2312" w:hAnsi="仿宋_GB2312" w:eastAsia="仿宋_GB2312" w:cs="仿宋_GB2312"/>
          <w:sz w:val="24"/>
        </w:rPr>
      </w:pPr>
      <w:r>
        <w:rPr>
          <w:rFonts w:hint="eastAsia" w:ascii="微软雅黑" w:hAnsi="微软雅黑" w:eastAsia="微软雅黑" w:cs="微软雅黑"/>
          <w:sz w:val="24"/>
        </w:rPr>
        <w:t>【</w:t>
      </w:r>
      <w:r>
        <w:rPr>
          <w:rFonts w:hint="eastAsia" w:ascii="仿宋_GB2312" w:hAnsi="仿宋_GB2312" w:eastAsia="仿宋_GB2312" w:cs="仿宋_GB2312"/>
          <w:sz w:val="24"/>
        </w:rPr>
        <w:t>简要说明课程性质及在人才培养过程中的地位、作用，以及课程基本内容等。本部分简要地介绍课程的学科背景、开设目的和意义、课程内容的中心和重点、课程的总体特点等。字数控制在500字以内】</w:t>
      </w:r>
    </w:p>
    <w:p w14:paraId="69D04781">
      <w:pPr>
        <w:spacing w:line="36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《毕业设计（论文）》课程是本专业（类）的一门</w:t>
      </w:r>
      <w:r>
        <w:rPr>
          <w:rFonts w:hint="eastAsia" w:ascii="仿宋_GB2312" w:hAnsi="仿宋_GB2312" w:eastAsia="仿宋_GB2312" w:cs="仿宋_GB2312"/>
          <w:sz w:val="24"/>
          <w:lang w:val="en-US" w:eastAsia="zh-CN"/>
        </w:rPr>
        <w:t>必修</w:t>
      </w:r>
      <w:r>
        <w:rPr>
          <w:rFonts w:hint="eastAsia" w:ascii="仿宋_GB2312" w:hAnsi="仿宋_GB2312" w:eastAsia="仿宋_GB2312" w:cs="仿宋_GB2312"/>
          <w:sz w:val="24"/>
        </w:rPr>
        <w:t>课程</w:t>
      </w:r>
      <w:r>
        <w:rPr>
          <w:rFonts w:hint="eastAsia" w:ascii="仿宋_GB2312" w:hAnsi="仿宋_GB2312" w:eastAsia="仿宋_GB2312" w:cs="仿宋_GB2312"/>
          <w:sz w:val="24"/>
          <w:lang w:eastAsia="zh-CN"/>
        </w:rPr>
        <w:t>。</w:t>
      </w:r>
    </w:p>
    <w:p w14:paraId="68C94D9E">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毕业设计（论文）是高等学校教学计划中集中实践教学环节的一个重要组成部分，是学生学习、研究与实践成果的全面总结，是学生综合素质与工程实践能力培养效果的全面检验。毕业设计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论文</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培养学生运用大学中所学知识分析和解决制浆造纸领域复杂工程问题的能力；培养学生调查研究，查阅技术文献、资料、手册，进行工程计算与设计、图纸绘制及编写技术报告的能力；培养学生进行科研文献和资料的调研，进行科学研究工作以及相关的研究结果分析、综合的能力。</w:t>
      </w:r>
    </w:p>
    <w:p w14:paraId="77218EE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（二）教学目标</w:t>
      </w:r>
    </w:p>
    <w:p w14:paraId="40C7904D">
      <w:pPr>
        <w:spacing w:line="360" w:lineRule="auto"/>
        <w:ind w:firstLine="480" w:firstLineChars="200"/>
        <w:rPr>
          <w:rFonts w:ascii="仿宋_GB2312" w:hAnsi="仿宋_GB2312" w:eastAsia="仿宋_GB2312" w:cs="仿宋_GB2312"/>
          <w:sz w:val="24"/>
        </w:rPr>
      </w:pPr>
      <w:r>
        <w:rPr>
          <w:rFonts w:hint="eastAsia" w:ascii="微软雅黑" w:hAnsi="微软雅黑" w:eastAsia="微软雅黑" w:cs="微软雅黑"/>
          <w:sz w:val="24"/>
        </w:rPr>
        <w:t>【</w:t>
      </w:r>
      <w:r>
        <w:rPr>
          <w:rFonts w:hint="eastAsia" w:ascii="仿宋_GB2312" w:hAnsi="仿宋_GB2312" w:eastAsia="仿宋_GB2312" w:cs="仿宋_GB2312"/>
          <w:sz w:val="24"/>
        </w:rPr>
        <w:t>本课程拟达到的教学目标：从学生的学习成效角度进行简要列举，即学生在学习本课程后在知识与能力、过程与方法、情感与价值观等方面要达到的主要目标，如学会什么知识、具备什么能力，重点描述学生在课程学习结束后知识的迁移、认知的转变以及能力的提升等。学习目标不宜过多，尽量控制在5个以内。特别注意：本部分不是陈述老师拟教授和/或训练的内容。字数控制在800字以内】</w:t>
      </w:r>
    </w:p>
    <w:p w14:paraId="42E72DB6">
      <w:pPr>
        <w:spacing w:line="360" w:lineRule="auto"/>
        <w:ind w:firstLine="480" w:firstLineChars="20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课程目标1：</w:t>
      </w:r>
      <w:r>
        <w:rPr>
          <w:rFonts w:hint="eastAsia" w:ascii="仿宋_GB2312" w:hAnsi="仿宋_GB2312" w:eastAsia="仿宋_GB2312" w:cs="仿宋_GB2312"/>
          <w:color w:val="auto"/>
          <w:sz w:val="24"/>
        </w:rPr>
        <w:t>能够针对特定需求，</w:t>
      </w:r>
      <w:r>
        <w:rPr>
          <w:rFonts w:hint="eastAsia" w:ascii="仿宋_GB2312" w:hAnsi="仿宋_GB2312" w:eastAsia="仿宋_GB2312" w:cs="仿宋_GB2312"/>
          <w:color w:val="auto"/>
          <w:sz w:val="24"/>
          <w:lang w:val="en-US" w:eastAsia="zh-CN"/>
        </w:rPr>
        <w:t>运用所学知识完成制浆造纸工程领域单元设计；能够根据产品和工程要求进行系统</w:t>
      </w:r>
      <w:r>
        <w:rPr>
          <w:rFonts w:hint="eastAsia" w:ascii="仿宋_GB2312" w:hAnsi="仿宋_GB2312" w:eastAsia="仿宋_GB2312" w:cs="仿宋_GB2312"/>
          <w:color w:val="auto"/>
          <w:sz w:val="24"/>
        </w:rPr>
        <w:t>或工艺流程设计</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在设计中体现创新性。在设计中能够从健康与安全、全生命周期成本与净零碳要求、法律与伦理、社会与文化等角度考虑可行性。</w:t>
      </w:r>
    </w:p>
    <w:p w14:paraId="0CA1BC8F">
      <w:pPr>
        <w:spacing w:line="360" w:lineRule="auto"/>
        <w:ind w:firstLine="480" w:firstLineChars="20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课程目标2：</w:t>
      </w:r>
      <w:r>
        <w:rPr>
          <w:rFonts w:hint="eastAsia" w:ascii="仿宋_GB2312" w:hAnsi="仿宋_GB2312" w:eastAsia="仿宋_GB2312" w:cs="仿宋_GB2312"/>
          <w:color w:val="auto"/>
          <w:sz w:val="24"/>
        </w:rPr>
        <w:t>能够基于科学原理，通过调研和分析等方法提出</w:t>
      </w:r>
      <w:r>
        <w:rPr>
          <w:rFonts w:hint="eastAsia" w:ascii="仿宋_GB2312" w:hAnsi="仿宋_GB2312" w:eastAsia="仿宋_GB2312" w:cs="仿宋_GB2312"/>
          <w:color w:val="auto"/>
          <w:sz w:val="24"/>
          <w:lang w:val="en-US" w:eastAsia="zh-CN"/>
        </w:rPr>
        <w:t>制浆造纸工程领域</w:t>
      </w:r>
      <w:r>
        <w:rPr>
          <w:rFonts w:hint="eastAsia" w:ascii="仿宋_GB2312" w:hAnsi="仿宋_GB2312" w:eastAsia="仿宋_GB2312" w:cs="仿宋_GB2312"/>
          <w:color w:val="auto"/>
          <w:sz w:val="24"/>
        </w:rPr>
        <w:t>复杂工程问题的解决方案。能够根据对象特征，选择适宜的研究路线、设计实验方案。</w:t>
      </w:r>
    </w:p>
    <w:p w14:paraId="5FC55E80">
      <w:pPr>
        <w:spacing w:line="360" w:lineRule="auto"/>
        <w:ind w:firstLine="480" w:firstLineChars="20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课程目标3：</w:t>
      </w:r>
      <w:r>
        <w:rPr>
          <w:rFonts w:hint="eastAsia" w:ascii="仿宋_GB2312" w:hAnsi="仿宋_GB2312" w:eastAsia="仿宋_GB2312" w:cs="仿宋_GB2312"/>
          <w:color w:val="auto"/>
          <w:sz w:val="24"/>
        </w:rPr>
        <w:t>能够</w:t>
      </w:r>
      <w:r>
        <w:rPr>
          <w:rFonts w:hint="eastAsia" w:ascii="仿宋_GB2312" w:hAnsi="仿宋_GB2312" w:eastAsia="仿宋_GB2312" w:cs="仿宋_GB2312"/>
          <w:color w:val="auto"/>
          <w:sz w:val="24"/>
          <w:lang w:val="en-US" w:eastAsia="zh-CN"/>
        </w:rPr>
        <w:t>针对制浆造纸工程领域的复杂工程问题，具备运用合适的理论或软件对制浆造纸生产相关工艺参数进行预测和模拟的能力，</w:t>
      </w:r>
      <w:r>
        <w:rPr>
          <w:rFonts w:hint="eastAsia" w:ascii="仿宋_GB2312" w:hAnsi="仿宋_GB2312" w:eastAsia="仿宋_GB2312" w:cs="仿宋_GB2312"/>
          <w:color w:val="auto"/>
          <w:sz w:val="24"/>
        </w:rPr>
        <w:t>并能够分析</w:t>
      </w:r>
      <w:r>
        <w:rPr>
          <w:rFonts w:hint="eastAsia" w:ascii="仿宋_GB2312" w:hAnsi="仿宋_GB2312" w:eastAsia="仿宋_GB2312" w:cs="仿宋_GB2312"/>
          <w:color w:val="auto"/>
          <w:sz w:val="24"/>
          <w:lang w:val="en-US" w:eastAsia="zh-CN"/>
        </w:rPr>
        <w:t>预测和模拟的局限性。</w:t>
      </w:r>
    </w:p>
    <w:p w14:paraId="171FB18E">
      <w:pPr>
        <w:spacing w:line="360" w:lineRule="auto"/>
        <w:ind w:firstLine="480" w:firstLineChars="20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课程目标4：能够就制浆造纸工程领域的复杂工程问题与业界同行及社会公众进行有效沟通和交流，包括撰写报告和设计文稿、陈述发言、清晰表达或回应质疑。并能</w:t>
      </w:r>
      <w:r>
        <w:rPr>
          <w:rFonts w:hint="eastAsia" w:ascii="仿宋" w:hAnsi="仿宋" w:eastAsia="仿宋" w:cs="___WRD_EMBED_SUB_49"/>
          <w:color w:val="000000"/>
          <w:sz w:val="24"/>
        </w:rPr>
        <w:t>理解与业</w:t>
      </w:r>
      <w:r>
        <w:rPr>
          <w:rFonts w:hint="eastAsia" w:ascii="仿宋" w:hAnsi="仿宋" w:eastAsia="仿宋" w:cs="微软雅黑"/>
          <w:color w:val="000000"/>
          <w:sz w:val="24"/>
        </w:rPr>
        <w:t>界同行</w:t>
      </w:r>
      <w:r>
        <w:rPr>
          <w:rFonts w:hint="eastAsia" w:ascii="仿宋" w:hAnsi="仿宋" w:eastAsia="仿宋" w:cs="___WRD_EMBED_SUB_49"/>
          <w:color w:val="000000"/>
          <w:sz w:val="24"/>
        </w:rPr>
        <w:t>和</w:t>
      </w:r>
      <w:r>
        <w:rPr>
          <w:rFonts w:hint="eastAsia" w:ascii="仿宋" w:hAnsi="仿宋" w:eastAsia="仿宋" w:cs="微软雅黑"/>
          <w:color w:val="000000"/>
          <w:sz w:val="24"/>
        </w:rPr>
        <w:t>社会公众交流</w:t>
      </w:r>
      <w:r>
        <w:rPr>
          <w:rFonts w:hint="eastAsia" w:ascii="仿宋" w:hAnsi="仿宋" w:eastAsia="仿宋" w:cs="___WRD_EMBED_SUB_49"/>
          <w:color w:val="000000"/>
          <w:sz w:val="24"/>
        </w:rPr>
        <w:t>的</w:t>
      </w:r>
      <w:r>
        <w:rPr>
          <w:rFonts w:hint="eastAsia" w:ascii="仿宋" w:hAnsi="仿宋" w:eastAsia="仿宋" w:cs="微软雅黑"/>
          <w:color w:val="000000"/>
          <w:sz w:val="24"/>
        </w:rPr>
        <w:t>差异</w:t>
      </w:r>
      <w:r>
        <w:rPr>
          <w:rFonts w:hint="eastAsia" w:ascii="仿宋" w:hAnsi="仿宋" w:eastAsia="仿宋" w:cs="___WRD_EMBED_SUB_49"/>
          <w:color w:val="000000"/>
          <w:sz w:val="24"/>
        </w:rPr>
        <w:t>性</w:t>
      </w:r>
      <w:r>
        <w:rPr>
          <w:rFonts w:hint="eastAsia" w:ascii="仿宋" w:hAnsi="仿宋" w:eastAsia="仿宋" w:cs="仿宋_GB2312"/>
          <w:color w:val="000000"/>
          <w:sz w:val="24"/>
        </w:rPr>
        <w:t>。</w:t>
      </w:r>
    </w:p>
    <w:p w14:paraId="442C2ECB">
      <w:p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课程目标5：能够理解广泛的技术变革对工程和社会的影响，适应新技术变革，具有批判性思维能力。</w:t>
      </w:r>
    </w:p>
    <w:p w14:paraId="19C170B7">
      <w:pPr>
        <w:spacing w:line="360" w:lineRule="auto"/>
        <w:ind w:firstLine="480" w:firstLineChars="200"/>
        <w:rPr>
          <w:rFonts w:hint="eastAsia" w:ascii="仿宋_GB2312" w:hAnsi="仿宋_GB2312" w:eastAsia="仿宋_GB2312" w:cs="仿宋_GB2312"/>
          <w:sz w:val="24"/>
        </w:rPr>
      </w:pPr>
    </w:p>
    <w:p w14:paraId="036EEF74">
      <w:pPr>
        <w:spacing w:line="360" w:lineRule="auto"/>
        <w:ind w:firstLine="480" w:firstLineChars="200"/>
        <w:rPr>
          <w:rFonts w:ascii="黑体" w:hAnsi="黑体" w:eastAsia="黑体" w:cs="黑体"/>
          <w:bCs/>
          <w:color w:val="FF0000"/>
          <w:sz w:val="24"/>
        </w:rPr>
      </w:pPr>
      <w:r>
        <w:rPr>
          <w:rFonts w:hint="eastAsia" w:ascii="黑体" w:hAnsi="黑体" w:eastAsia="黑体" w:cs="黑体"/>
          <w:bCs/>
          <w:sz w:val="24"/>
        </w:rPr>
        <w:t>三、</w:t>
      </w:r>
      <w:r>
        <w:rPr>
          <w:rFonts w:hint="eastAsia" w:ascii="黑体" w:hAnsi="黑体" w:eastAsia="黑体" w:cs="黑体"/>
          <w:b/>
          <w:sz w:val="24"/>
        </w:rPr>
        <w:t>课程目标对毕业要求的支撑关系</w:t>
      </w:r>
    </w:p>
    <w:tbl>
      <w:tblPr>
        <w:tblStyle w:val="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69"/>
        <w:gridCol w:w="1701"/>
        <w:gridCol w:w="1134"/>
      </w:tblGrid>
      <w:tr w14:paraId="5F31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669" w:type="dxa"/>
            <w:tcMar>
              <w:top w:w="57" w:type="dxa"/>
              <w:bottom w:w="57" w:type="dxa"/>
            </w:tcMar>
            <w:vAlign w:val="center"/>
          </w:tcPr>
          <w:p w14:paraId="3EF9B071">
            <w:pPr>
              <w:jc w:val="center"/>
              <w:rPr>
                <w:rFonts w:ascii="黑体" w:hAnsi="黑体" w:eastAsia="黑体" w:cs="黑体"/>
                <w:b/>
                <w:sz w:val="24"/>
              </w:rPr>
            </w:pPr>
            <w:r>
              <w:rPr>
                <w:rFonts w:hint="eastAsia" w:ascii="黑体" w:hAnsi="黑体" w:eastAsia="黑体" w:cs="黑体"/>
                <w:b/>
                <w:sz w:val="24"/>
              </w:rPr>
              <w:t>毕业要求指标点</w:t>
            </w:r>
          </w:p>
        </w:tc>
        <w:tc>
          <w:tcPr>
            <w:tcW w:w="1701" w:type="dxa"/>
            <w:tcMar>
              <w:top w:w="57" w:type="dxa"/>
              <w:bottom w:w="57" w:type="dxa"/>
            </w:tcMar>
            <w:vAlign w:val="center"/>
          </w:tcPr>
          <w:p w14:paraId="7FA9D893">
            <w:pPr>
              <w:jc w:val="center"/>
              <w:rPr>
                <w:rFonts w:ascii="黑体" w:hAnsi="黑体" w:eastAsia="黑体" w:cs="黑体"/>
                <w:b/>
                <w:sz w:val="24"/>
              </w:rPr>
            </w:pPr>
            <w:r>
              <w:rPr>
                <w:rFonts w:hint="eastAsia" w:ascii="黑体" w:hAnsi="黑体" w:eastAsia="黑体" w:cs="黑体"/>
                <w:b/>
                <w:sz w:val="24"/>
              </w:rPr>
              <w:t>课程目标</w:t>
            </w:r>
          </w:p>
        </w:tc>
        <w:tc>
          <w:tcPr>
            <w:tcW w:w="1134" w:type="dxa"/>
            <w:tcMar>
              <w:top w:w="57" w:type="dxa"/>
              <w:bottom w:w="57" w:type="dxa"/>
            </w:tcMar>
            <w:vAlign w:val="center"/>
          </w:tcPr>
          <w:p w14:paraId="4ECFC909">
            <w:pPr>
              <w:jc w:val="center"/>
              <w:rPr>
                <w:rFonts w:ascii="黑体" w:hAnsi="黑体" w:eastAsia="黑体" w:cs="黑体"/>
                <w:b/>
                <w:sz w:val="24"/>
              </w:rPr>
            </w:pPr>
            <w:r>
              <w:rPr>
                <w:rFonts w:hint="eastAsia" w:ascii="黑体" w:hAnsi="黑体" w:eastAsia="黑体" w:cs="黑体"/>
                <w:b/>
                <w:sz w:val="24"/>
              </w:rPr>
              <w:t>权重</w:t>
            </w:r>
          </w:p>
        </w:tc>
      </w:tr>
      <w:tr w14:paraId="54D5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5BC514A8">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：能够针对特定需求，完成单元（部件）的设计；能够进行系统或工艺流程设计，在设计中体现创新性。在设计中能够从健康与安全、全生命周期成本与净零碳要求、法律与伦理、社会与文化等角度考虑可行性。</w:t>
            </w:r>
          </w:p>
        </w:tc>
        <w:tc>
          <w:tcPr>
            <w:tcW w:w="1701" w:type="dxa"/>
            <w:tcMar>
              <w:top w:w="57" w:type="dxa"/>
              <w:bottom w:w="57" w:type="dxa"/>
            </w:tcMar>
            <w:vAlign w:val="center"/>
          </w:tcPr>
          <w:p w14:paraId="0713EA66">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课程目标1</w:t>
            </w:r>
          </w:p>
        </w:tc>
        <w:tc>
          <w:tcPr>
            <w:tcW w:w="1134" w:type="dxa"/>
            <w:tcMar>
              <w:top w:w="57" w:type="dxa"/>
              <w:bottom w:w="57" w:type="dxa"/>
            </w:tcMar>
            <w:vAlign w:val="center"/>
          </w:tcPr>
          <w:p w14:paraId="1E91A3B3">
            <w:pPr>
              <w:jc w:val="center"/>
              <w:rPr>
                <w:rFonts w:hint="default" w:ascii="黑体" w:hAnsi="黑体" w:eastAsia="黑体" w:cs="黑体"/>
                <w:sz w:val="24"/>
                <w:lang w:val="en-US" w:eastAsia="zh-CN"/>
              </w:rPr>
            </w:pPr>
            <w:r>
              <w:rPr>
                <w:rFonts w:hint="eastAsia" w:ascii="黑体" w:hAnsi="黑体" w:eastAsia="黑体" w:cs="黑体"/>
                <w:sz w:val="24"/>
                <w:lang w:val="en-US" w:eastAsia="zh-CN"/>
              </w:rPr>
              <w:t>25%</w:t>
            </w:r>
          </w:p>
        </w:tc>
      </w:tr>
      <w:tr w14:paraId="1073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54FB0EFC">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：能够基于科学原理，通过调研和分析等方法提出轻化工程复杂工程问题的解决方案。能够根据对象特征，选择适宜的研究路线、设计实验方案。</w:t>
            </w:r>
          </w:p>
        </w:tc>
        <w:tc>
          <w:tcPr>
            <w:tcW w:w="1701" w:type="dxa"/>
            <w:tcMar>
              <w:top w:w="57" w:type="dxa"/>
              <w:bottom w:w="57" w:type="dxa"/>
            </w:tcMar>
            <w:vAlign w:val="center"/>
          </w:tcPr>
          <w:p w14:paraId="5815F6CD">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课程目标2</w:t>
            </w:r>
          </w:p>
        </w:tc>
        <w:tc>
          <w:tcPr>
            <w:tcW w:w="1134" w:type="dxa"/>
            <w:tcMar>
              <w:top w:w="57" w:type="dxa"/>
              <w:bottom w:w="57" w:type="dxa"/>
            </w:tcMar>
            <w:vAlign w:val="center"/>
          </w:tcPr>
          <w:p w14:paraId="6EA427E8">
            <w:pPr>
              <w:jc w:val="center"/>
              <w:rPr>
                <w:rFonts w:hint="default" w:ascii="黑体" w:hAnsi="黑体" w:eastAsia="黑体" w:cs="黑体"/>
                <w:sz w:val="24"/>
                <w:lang w:val="en-US" w:eastAsia="zh-CN"/>
              </w:rPr>
            </w:pPr>
            <w:r>
              <w:rPr>
                <w:rFonts w:hint="eastAsia" w:ascii="黑体" w:hAnsi="黑体" w:eastAsia="黑体" w:cs="黑体"/>
                <w:sz w:val="24"/>
                <w:lang w:val="en-US" w:eastAsia="zh-CN"/>
              </w:rPr>
              <w:t>25%</w:t>
            </w:r>
          </w:p>
        </w:tc>
      </w:tr>
      <w:tr w14:paraId="6C82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670F1C06">
            <w:pPr>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：能够针对轻化工程领域的复杂工程问题，开发或选用恰当工具进行预测与模拟，并能够分析其局限性。</w:t>
            </w:r>
          </w:p>
        </w:tc>
        <w:tc>
          <w:tcPr>
            <w:tcW w:w="1701" w:type="dxa"/>
            <w:tcMar>
              <w:top w:w="57" w:type="dxa"/>
              <w:bottom w:w="57" w:type="dxa"/>
            </w:tcMar>
            <w:vAlign w:val="center"/>
          </w:tcPr>
          <w:p w14:paraId="66C2F241">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课程目标3</w:t>
            </w:r>
          </w:p>
        </w:tc>
        <w:tc>
          <w:tcPr>
            <w:tcW w:w="1134" w:type="dxa"/>
            <w:tcMar>
              <w:top w:w="57" w:type="dxa"/>
              <w:bottom w:w="57" w:type="dxa"/>
            </w:tcMar>
            <w:vAlign w:val="center"/>
          </w:tcPr>
          <w:p w14:paraId="33603D47">
            <w:pPr>
              <w:jc w:val="center"/>
              <w:rPr>
                <w:rFonts w:hint="default" w:ascii="黑体" w:hAnsi="黑体" w:eastAsia="黑体" w:cs="黑体"/>
                <w:sz w:val="24"/>
                <w:lang w:val="en-US" w:eastAsia="zh-CN"/>
              </w:rPr>
            </w:pPr>
            <w:r>
              <w:rPr>
                <w:rFonts w:hint="eastAsia" w:ascii="黑体" w:hAnsi="黑体" w:eastAsia="黑体" w:cs="黑体"/>
                <w:sz w:val="24"/>
                <w:lang w:val="en-US" w:eastAsia="zh-CN"/>
              </w:rPr>
              <w:t>20%</w:t>
            </w:r>
          </w:p>
        </w:tc>
      </w:tr>
      <w:tr w14:paraId="2B12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14C6E252">
            <w:pPr>
              <w:spacing w:line="360" w:lineRule="auto"/>
              <w:ind w:firstLine="420" w:firstLineChars="20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9-1：能就专业问题，以口头、文稿、图表等方式，准确表达自己的观点，回应质疑，理解与业界同行和社会公众交流的差异性。</w:t>
            </w:r>
          </w:p>
        </w:tc>
        <w:tc>
          <w:tcPr>
            <w:tcW w:w="1701" w:type="dxa"/>
            <w:tcMar>
              <w:top w:w="57" w:type="dxa"/>
              <w:bottom w:w="57" w:type="dxa"/>
            </w:tcMar>
            <w:vAlign w:val="center"/>
          </w:tcPr>
          <w:p w14:paraId="17F93F22">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课程目标4</w:t>
            </w:r>
          </w:p>
        </w:tc>
        <w:tc>
          <w:tcPr>
            <w:tcW w:w="1134" w:type="dxa"/>
            <w:tcMar>
              <w:top w:w="57" w:type="dxa"/>
              <w:bottom w:w="57" w:type="dxa"/>
            </w:tcMar>
            <w:vAlign w:val="center"/>
          </w:tcPr>
          <w:p w14:paraId="64DD8AF5">
            <w:pPr>
              <w:jc w:val="center"/>
              <w:rPr>
                <w:rFonts w:hint="default" w:ascii="黑体" w:hAnsi="黑体" w:eastAsia="黑体" w:cs="黑体"/>
                <w:sz w:val="24"/>
                <w:lang w:val="en-US" w:eastAsia="zh-CN"/>
              </w:rPr>
            </w:pPr>
            <w:r>
              <w:rPr>
                <w:rFonts w:hint="eastAsia" w:ascii="黑体" w:hAnsi="黑体" w:eastAsia="黑体" w:cs="黑体"/>
                <w:sz w:val="24"/>
                <w:lang w:val="en-US" w:eastAsia="zh-CN"/>
              </w:rPr>
              <w:t>20%</w:t>
            </w:r>
          </w:p>
        </w:tc>
      </w:tr>
      <w:tr w14:paraId="78A7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shd w:val="clear" w:color="auto" w:fill="auto"/>
            <w:tcMar>
              <w:top w:w="57" w:type="dxa"/>
              <w:bottom w:w="57" w:type="dxa"/>
            </w:tcMar>
            <w:vAlign w:val="center"/>
          </w:tcPr>
          <w:p w14:paraId="77DEB001">
            <w:pPr>
              <w:spacing w:line="360" w:lineRule="auto"/>
              <w:ind w:firstLine="420" w:firstLineChars="200"/>
              <w:jc w:val="left"/>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11</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：能够理解广泛的技术变革对工程和社会的影响，适应新技术变革，具有批判性思维能力。</w:t>
            </w:r>
          </w:p>
        </w:tc>
        <w:tc>
          <w:tcPr>
            <w:tcW w:w="1701" w:type="dxa"/>
            <w:shd w:val="clear" w:color="auto" w:fill="auto"/>
            <w:tcMar>
              <w:top w:w="57" w:type="dxa"/>
              <w:bottom w:w="57" w:type="dxa"/>
            </w:tcMar>
            <w:vAlign w:val="center"/>
          </w:tcPr>
          <w:p w14:paraId="25E389EB">
            <w:pPr>
              <w:spacing w:line="360" w:lineRule="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5</w:t>
            </w:r>
          </w:p>
        </w:tc>
        <w:tc>
          <w:tcPr>
            <w:tcW w:w="1134" w:type="dxa"/>
            <w:tcMar>
              <w:top w:w="57" w:type="dxa"/>
              <w:bottom w:w="57" w:type="dxa"/>
            </w:tcMar>
            <w:vAlign w:val="center"/>
          </w:tcPr>
          <w:p w14:paraId="4872ED60">
            <w:pPr>
              <w:jc w:val="center"/>
              <w:rPr>
                <w:rFonts w:hint="default" w:ascii="黑体" w:hAnsi="黑体" w:eastAsia="黑体" w:cs="黑体"/>
                <w:sz w:val="24"/>
                <w:lang w:val="en-US" w:eastAsia="zh-CN"/>
              </w:rPr>
            </w:pPr>
            <w:r>
              <w:rPr>
                <w:rFonts w:hint="eastAsia" w:ascii="黑体" w:hAnsi="黑体" w:eastAsia="黑体" w:cs="黑体"/>
                <w:sz w:val="24"/>
                <w:lang w:val="en-US" w:eastAsia="zh-CN"/>
              </w:rPr>
              <w:t>10%</w:t>
            </w:r>
          </w:p>
        </w:tc>
      </w:tr>
    </w:tbl>
    <w:p w14:paraId="0A7E3550">
      <w:pPr>
        <w:spacing w:line="360" w:lineRule="auto"/>
        <w:ind w:firstLine="482" w:firstLineChars="200"/>
        <w:rPr>
          <w:rFonts w:hint="eastAsia" w:ascii="黑体" w:hAnsi="黑体" w:eastAsia="黑体" w:cs="黑体"/>
          <w:bCs/>
          <w:sz w:val="21"/>
          <w:szCs w:val="21"/>
        </w:rPr>
      </w:pPr>
      <w:bookmarkStart w:id="0" w:name="_Hlk5205911"/>
      <w:r>
        <w:rPr>
          <w:rFonts w:hint="eastAsia" w:ascii="黑体" w:hAnsi="黑体" w:eastAsia="黑体" w:cs="黑体"/>
          <w:b/>
          <w:sz w:val="24"/>
          <w:lang w:val="en-US" w:eastAsia="zh-CN"/>
        </w:rPr>
        <w:t>四、</w:t>
      </w:r>
      <w:r>
        <w:rPr>
          <w:rFonts w:hint="eastAsia" w:ascii="黑体" w:hAnsi="黑体" w:eastAsia="黑体" w:cs="黑体"/>
          <w:b/>
          <w:sz w:val="24"/>
        </w:rPr>
        <w:t>教学策略与方法</w:t>
      </w:r>
    </w:p>
    <w:p w14:paraId="2E9B0535">
      <w:pPr>
        <w:spacing w:line="360" w:lineRule="auto"/>
        <w:ind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1.选题</w:t>
      </w:r>
    </w:p>
    <w:p w14:paraId="31CD4CC3">
      <w:pPr>
        <w:spacing w:line="360" w:lineRule="auto"/>
        <w:ind w:firstLine="480" w:firstLineChars="200"/>
        <w:jc w:val="left"/>
        <w:rPr>
          <w:rFonts w:hint="eastAsia"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指导教师通过“</w:t>
      </w:r>
      <w:r>
        <w:rPr>
          <w:rFonts w:hint="eastAsia" w:ascii="仿宋_GB2312" w:hAnsi="仿宋_GB2312" w:eastAsia="仿宋_GB2312" w:cs="仿宋_GB2312"/>
          <w:sz w:val="24"/>
          <w:lang w:val="en-US" w:eastAsia="zh-CN"/>
        </w:rPr>
        <w:t>毕业设计</w:t>
      </w:r>
      <w:r>
        <w:rPr>
          <w:rFonts w:hint="default" w:ascii="仿宋_GB2312" w:hAnsi="仿宋_GB2312" w:eastAsia="仿宋_GB2312" w:cs="仿宋_GB2312"/>
          <w:sz w:val="24"/>
          <w:lang w:val="en-US" w:eastAsia="zh-CN"/>
        </w:rPr>
        <w:t>管理系统”申报毕业设计（论文）题目。题目经系、学院审核后，按照教师与学生双向选择的原则，学生通过“</w:t>
      </w:r>
      <w:r>
        <w:rPr>
          <w:rFonts w:hint="eastAsia" w:ascii="仿宋_GB2312" w:hAnsi="仿宋_GB2312" w:eastAsia="仿宋_GB2312" w:cs="仿宋_GB2312"/>
          <w:sz w:val="24"/>
          <w:lang w:val="en-US" w:eastAsia="zh-CN"/>
        </w:rPr>
        <w:t>毕业设计管理</w:t>
      </w:r>
      <w:r>
        <w:rPr>
          <w:rFonts w:hint="default" w:ascii="仿宋_GB2312" w:hAnsi="仿宋_GB2312" w:eastAsia="仿宋_GB2312" w:cs="仿宋_GB2312"/>
          <w:sz w:val="24"/>
          <w:lang w:val="en-US" w:eastAsia="zh-CN"/>
        </w:rPr>
        <w:t>系统”进行选题。鼓励学生到企业进行毕业设计，设计</w:t>
      </w:r>
      <w:r>
        <w:rPr>
          <w:rFonts w:hint="eastAsia" w:ascii="仿宋_GB2312" w:hAnsi="仿宋_GB2312" w:eastAsia="仿宋_GB2312" w:cs="仿宋_GB2312"/>
          <w:sz w:val="24"/>
          <w:lang w:val="en-US" w:eastAsia="zh-CN"/>
        </w:rPr>
        <w:t>类</w:t>
      </w:r>
      <w:r>
        <w:rPr>
          <w:rFonts w:hint="default" w:ascii="仿宋_GB2312" w:hAnsi="仿宋_GB2312" w:eastAsia="仿宋_GB2312" w:cs="仿宋_GB2312"/>
          <w:sz w:val="24"/>
          <w:lang w:val="en-US" w:eastAsia="zh-CN"/>
        </w:rPr>
        <w:t>题目</w:t>
      </w:r>
      <w:r>
        <w:rPr>
          <w:rFonts w:hint="eastAsia" w:ascii="仿宋_GB2312" w:hAnsi="仿宋_GB2312" w:eastAsia="仿宋_GB2312" w:cs="仿宋_GB2312"/>
          <w:sz w:val="24"/>
          <w:lang w:val="en-US" w:eastAsia="zh-CN"/>
        </w:rPr>
        <w:t>贴近</w:t>
      </w:r>
      <w:r>
        <w:rPr>
          <w:rFonts w:hint="default" w:ascii="仿宋_GB2312" w:hAnsi="仿宋_GB2312" w:eastAsia="仿宋_GB2312" w:cs="仿宋_GB2312"/>
          <w:sz w:val="24"/>
          <w:lang w:val="en-US" w:eastAsia="zh-CN"/>
        </w:rPr>
        <w:t>企业</w:t>
      </w:r>
      <w:r>
        <w:rPr>
          <w:rFonts w:hint="eastAsia" w:ascii="仿宋_GB2312" w:hAnsi="仿宋_GB2312" w:eastAsia="仿宋_GB2312" w:cs="仿宋_GB2312"/>
          <w:sz w:val="24"/>
          <w:lang w:val="en-US" w:eastAsia="zh-CN"/>
        </w:rPr>
        <w:t>需求，鼓励实行校企“双导师”制。</w:t>
      </w:r>
    </w:p>
    <w:p w14:paraId="0453EB85">
      <w:pPr>
        <w:spacing w:line="360" w:lineRule="auto"/>
        <w:ind w:firstLine="480" w:firstLineChars="2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r>
        <w:rPr>
          <w:rFonts w:hint="default" w:ascii="仿宋_GB2312" w:hAnsi="仿宋_GB2312" w:eastAsia="仿宋_GB2312" w:cs="仿宋_GB2312"/>
          <w:sz w:val="24"/>
          <w:lang w:val="en-US" w:eastAsia="zh-CN"/>
        </w:rPr>
        <w:t>选题内容必须紧密结合专业培养目标，满足本专业教学基本要求，保证基本的能力训练，符合学生的知识基础及能力。</w:t>
      </w:r>
    </w:p>
    <w:p w14:paraId="248DFA14">
      <w:pPr>
        <w:spacing w:line="360" w:lineRule="auto"/>
        <w:ind w:firstLine="480" w:firstLineChars="2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r>
        <w:rPr>
          <w:rFonts w:hint="default" w:ascii="仿宋_GB2312" w:hAnsi="仿宋_GB2312" w:eastAsia="仿宋_GB2312" w:cs="仿宋_GB2312"/>
          <w:sz w:val="24"/>
          <w:lang w:val="en-US" w:eastAsia="zh-CN"/>
        </w:rPr>
        <w:t>选题要切实做到与科学研究、技术开发、经济建设和社会发展紧密结合。提倡采用来自社会实践、并与教师当前的研究课题内容相结合的题目。不选用与本专业无关或关系不大的题目。</w:t>
      </w:r>
    </w:p>
    <w:p w14:paraId="732F3E98">
      <w:pPr>
        <w:spacing w:line="360" w:lineRule="auto"/>
        <w:ind w:firstLine="480" w:firstLineChars="2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r>
        <w:rPr>
          <w:rFonts w:hint="default" w:ascii="仿宋_GB2312" w:hAnsi="仿宋_GB2312" w:eastAsia="仿宋_GB2312" w:cs="仿宋_GB2312"/>
          <w:sz w:val="24"/>
          <w:lang w:val="en-US" w:eastAsia="zh-CN"/>
        </w:rPr>
        <w:t>贯彻一人一题原则。若确有实验和设计的特殊要求，需两名以上学生合作时，必须分解为若干小课题，明确分工，使每个学生有所侧重，以利学生在毕业设计（论文）中得到独立训练。</w:t>
      </w:r>
    </w:p>
    <w:p w14:paraId="45F16A53">
      <w:pPr>
        <w:spacing w:line="360" w:lineRule="auto"/>
        <w:ind w:firstLine="480" w:firstLineChars="2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r>
        <w:rPr>
          <w:rFonts w:hint="default" w:ascii="仿宋_GB2312" w:hAnsi="仿宋_GB2312" w:eastAsia="仿宋_GB2312" w:cs="仿宋_GB2312"/>
          <w:sz w:val="24"/>
          <w:lang w:val="en-US" w:eastAsia="zh-CN"/>
        </w:rPr>
        <w:t>题目内容应不断充实、创新，严禁一个题目连续两年使用。</w:t>
      </w:r>
    </w:p>
    <w:p w14:paraId="422A5FBD">
      <w:pPr>
        <w:spacing w:line="360" w:lineRule="auto"/>
        <w:ind w:firstLine="480" w:firstLineChars="2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r>
        <w:rPr>
          <w:rFonts w:hint="default" w:ascii="仿宋_GB2312" w:hAnsi="仿宋_GB2312" w:eastAsia="仿宋_GB2312" w:cs="仿宋_GB2312"/>
          <w:sz w:val="24"/>
          <w:lang w:val="en-US" w:eastAsia="zh-CN"/>
        </w:rPr>
        <w:t>选题份量和难度要适当，有足够的知识覆盖面。所选题目的难度和工作量要与毕业设计（论文）相应的周数相当。工作量中应包括查阅资料、撰写开题报告、理论分析、设计（或研究、实验、编程）等实践能力等方面的培养内容。</w:t>
      </w:r>
    </w:p>
    <w:p w14:paraId="2137E8A2">
      <w:pPr>
        <w:spacing w:line="360" w:lineRule="auto"/>
        <w:ind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2.毕业设计（论文）的指导与过程管理</w:t>
      </w:r>
    </w:p>
    <w:p w14:paraId="5A89D586">
      <w:pPr>
        <w:spacing w:line="360" w:lineRule="auto"/>
        <w:ind w:firstLine="480" w:firstLineChars="200"/>
        <w:jc w:val="left"/>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指导教师应按照毕业设计（论文）的标准严格要求学生，避免放任自流，对整个毕业设计（论文）环节的教学活动全面负责。</w:t>
      </w:r>
    </w:p>
    <w:p w14:paraId="43CCBC90">
      <w:pPr>
        <w:spacing w:line="360" w:lineRule="auto"/>
        <w:ind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具体采用何种教学方法应根据</w:t>
      </w:r>
      <w:r>
        <w:rPr>
          <w:rFonts w:hint="default" w:ascii="仿宋_GB2312" w:hAnsi="仿宋_GB2312" w:eastAsia="仿宋_GB2312" w:cs="仿宋_GB2312"/>
          <w:sz w:val="24"/>
          <w:lang w:val="en-US" w:eastAsia="zh-CN"/>
        </w:rPr>
        <w:t>毕业设计（论文）</w:t>
      </w:r>
      <w:r>
        <w:rPr>
          <w:rFonts w:hint="eastAsia" w:ascii="仿宋_GB2312" w:hAnsi="仿宋_GB2312" w:eastAsia="仿宋_GB2312" w:cs="仿宋_GB2312"/>
          <w:sz w:val="24"/>
          <w:lang w:val="en-US" w:eastAsia="zh-CN"/>
        </w:rPr>
        <w:t>内容，由指导教师确定。</w:t>
      </w:r>
    </w:p>
    <w:p w14:paraId="41818CFA">
      <w:pPr>
        <w:spacing w:line="360" w:lineRule="auto"/>
        <w:ind w:firstLine="480" w:firstLineChars="2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r>
        <w:rPr>
          <w:rFonts w:hint="default" w:ascii="仿宋_GB2312" w:hAnsi="仿宋_GB2312" w:eastAsia="仿宋_GB2312" w:cs="仿宋_GB2312"/>
          <w:sz w:val="24"/>
          <w:lang w:val="en-US" w:eastAsia="zh-CN"/>
        </w:rPr>
        <w:t>毕业设计（论文）的评阅</w:t>
      </w:r>
    </w:p>
    <w:p w14:paraId="4627D6BB">
      <w:pPr>
        <w:spacing w:line="360" w:lineRule="auto"/>
        <w:ind w:firstLine="480" w:firstLineChars="200"/>
        <w:jc w:val="left"/>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毕业设计（论文）完成后，由</w:t>
      </w:r>
      <w:r>
        <w:rPr>
          <w:rFonts w:hint="eastAsia" w:ascii="仿宋_GB2312" w:hAnsi="仿宋_GB2312" w:eastAsia="仿宋_GB2312" w:cs="仿宋_GB2312"/>
          <w:sz w:val="24"/>
          <w:lang w:val="en-US" w:eastAsia="zh-CN"/>
        </w:rPr>
        <w:t>评阅</w:t>
      </w:r>
      <w:r>
        <w:rPr>
          <w:rFonts w:hint="default" w:ascii="仿宋_GB2312" w:hAnsi="仿宋_GB2312" w:eastAsia="仿宋_GB2312" w:cs="仿宋_GB2312"/>
          <w:sz w:val="24"/>
          <w:lang w:val="en-US" w:eastAsia="zh-CN"/>
        </w:rPr>
        <w:t>教师担任评阅工作，针对论文中存在的问题提出意见并反馈给学生进行修改。</w:t>
      </w:r>
    </w:p>
    <w:p w14:paraId="6BA72976">
      <w:pPr>
        <w:spacing w:line="360" w:lineRule="auto"/>
        <w:ind w:firstLine="480" w:firstLineChars="2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r>
        <w:rPr>
          <w:rFonts w:hint="default" w:ascii="仿宋_GB2312" w:hAnsi="仿宋_GB2312" w:eastAsia="仿宋_GB2312" w:cs="仿宋_GB2312"/>
          <w:sz w:val="24"/>
          <w:lang w:val="en-US" w:eastAsia="zh-CN"/>
        </w:rPr>
        <w:t>毕业设计（论文）的查重检测</w:t>
      </w:r>
    </w:p>
    <w:p w14:paraId="586A8378">
      <w:pPr>
        <w:spacing w:line="360" w:lineRule="auto"/>
        <w:ind w:firstLine="480" w:firstLineChars="200"/>
        <w:jc w:val="left"/>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由专业组织对毕业设计（论文）进行学术不端检测，对本科毕业生的毕业设计（论文）使用“中国知网”进行全部检查，文字复制比≤30%，视为通过检测，可以参加毕业答辩；文字复制比＞30%，学生须修改后进行</w:t>
      </w:r>
      <w:r>
        <w:rPr>
          <w:rFonts w:hint="eastAsia" w:ascii="仿宋_GB2312" w:hAnsi="仿宋_GB2312" w:eastAsia="仿宋_GB2312" w:cs="仿宋_GB2312"/>
          <w:sz w:val="24"/>
          <w:lang w:val="en-US" w:eastAsia="zh-CN"/>
        </w:rPr>
        <w:t>二次查重</w:t>
      </w:r>
      <w:r>
        <w:rPr>
          <w:rFonts w:hint="default"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CN"/>
        </w:rPr>
        <w:t>二次查重</w:t>
      </w:r>
      <w:r>
        <w:rPr>
          <w:rFonts w:hint="default" w:ascii="仿宋_GB2312" w:hAnsi="仿宋_GB2312" w:eastAsia="仿宋_GB2312" w:cs="仿宋_GB2312"/>
          <w:sz w:val="24"/>
          <w:lang w:val="en-US" w:eastAsia="zh-CN"/>
        </w:rPr>
        <w:t>后文字复制比在 30%以内（含 30%）的方可申请答辩。参加评优答辩的设计（论文）重复率应低于20%。</w:t>
      </w:r>
    </w:p>
    <w:p w14:paraId="059C3C5A">
      <w:pPr>
        <w:spacing w:line="360" w:lineRule="auto"/>
        <w:ind w:firstLine="480" w:firstLineChars="2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r>
        <w:rPr>
          <w:rFonts w:hint="default" w:ascii="仿宋_GB2312" w:hAnsi="仿宋_GB2312" w:eastAsia="仿宋_GB2312" w:cs="仿宋_GB2312"/>
          <w:sz w:val="24"/>
          <w:lang w:val="en-US" w:eastAsia="zh-CN"/>
        </w:rPr>
        <w:t>毕业设计（论文）的答辩</w:t>
      </w:r>
    </w:p>
    <w:p w14:paraId="1FE90D37">
      <w:pPr>
        <w:spacing w:line="360" w:lineRule="auto"/>
        <w:ind w:firstLine="480" w:firstLineChars="200"/>
        <w:jc w:val="left"/>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（1）学院成立答辩委员会，下设若干答辩小组，每个答辩小组由 3-5 名教师和 1 名答辩秘书组成；经学院审核批准后在答辩开始前一周公布，并报教务处实践教学管理科备案。</w:t>
      </w:r>
    </w:p>
    <w:p w14:paraId="1CF191A5">
      <w:pPr>
        <w:spacing w:line="360" w:lineRule="auto"/>
        <w:ind w:firstLine="480" w:firstLineChars="200"/>
        <w:jc w:val="left"/>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（2）有毕业设计的答辩小组聘请至少一名行业或企业专家参加答辩。</w:t>
      </w:r>
    </w:p>
    <w:p w14:paraId="6961AE2F">
      <w:pPr>
        <w:spacing w:line="360" w:lineRule="auto"/>
        <w:ind w:firstLine="480" w:firstLineChars="200"/>
        <w:jc w:val="left"/>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（3）答辩过程中做好答辩记录工作。</w:t>
      </w:r>
    </w:p>
    <w:p w14:paraId="2EF8FDFF">
      <w:pPr>
        <w:spacing w:line="360" w:lineRule="auto"/>
        <w:ind w:firstLine="480" w:firstLineChars="2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r>
        <w:rPr>
          <w:rFonts w:hint="default" w:ascii="仿宋_GB2312" w:hAnsi="仿宋_GB2312" w:eastAsia="仿宋_GB2312" w:cs="仿宋_GB2312"/>
          <w:sz w:val="24"/>
          <w:lang w:val="en-US" w:eastAsia="zh-CN"/>
        </w:rPr>
        <w:t>毕业设计（论文）的成绩评定</w:t>
      </w:r>
    </w:p>
    <w:p w14:paraId="22CBB8DE">
      <w:pPr>
        <w:spacing w:line="360" w:lineRule="auto"/>
        <w:ind w:firstLine="480" w:firstLineChars="200"/>
        <w:jc w:val="left"/>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毕业设计（论文）成绩采用百分制记分，成绩为 80 分以上的不超过答辩学生的 60%。学生的毕业设计（论文）最终成绩包括：指导教师评分占</w:t>
      </w:r>
      <w:r>
        <w:rPr>
          <w:rFonts w:hint="eastAsia" w:ascii="仿宋_GB2312" w:hAnsi="仿宋_GB2312" w:eastAsia="仿宋_GB2312" w:cs="仿宋_GB2312"/>
          <w:sz w:val="24"/>
          <w:lang w:val="en-US" w:eastAsia="zh-CN"/>
        </w:rPr>
        <w:t>3</w:t>
      </w:r>
      <w:r>
        <w:rPr>
          <w:rFonts w:hint="default" w:ascii="仿宋_GB2312" w:hAnsi="仿宋_GB2312" w:eastAsia="仿宋_GB2312" w:cs="仿宋_GB2312"/>
          <w:sz w:val="24"/>
          <w:lang w:val="en-US" w:eastAsia="zh-CN"/>
        </w:rPr>
        <w:t>0%</w:t>
      </w:r>
      <w:r>
        <w:rPr>
          <w:rFonts w:hint="eastAsia" w:ascii="仿宋_GB2312" w:hAnsi="仿宋_GB2312" w:eastAsia="仿宋_GB2312" w:cs="仿宋_GB2312"/>
          <w:sz w:val="24"/>
          <w:lang w:val="en-US" w:eastAsia="zh-CN"/>
        </w:rPr>
        <w:t>；评阅教师评分占3</w:t>
      </w:r>
      <w:r>
        <w:rPr>
          <w:rFonts w:hint="default" w:ascii="仿宋_GB2312" w:hAnsi="仿宋_GB2312" w:eastAsia="仿宋_GB2312" w:cs="仿宋_GB2312"/>
          <w:sz w:val="24"/>
          <w:lang w:val="en-US" w:eastAsia="zh-CN"/>
        </w:rPr>
        <w:t>0%</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val="en-US" w:eastAsia="zh-CN"/>
        </w:rPr>
        <w:t>答辩</w:t>
      </w:r>
      <w:r>
        <w:rPr>
          <w:rFonts w:hint="eastAsia" w:ascii="仿宋_GB2312" w:hAnsi="仿宋_GB2312" w:eastAsia="仿宋_GB2312" w:cs="仿宋_GB2312"/>
          <w:sz w:val="24"/>
          <w:lang w:val="en-US" w:eastAsia="zh-CN"/>
        </w:rPr>
        <w:t>小组</w:t>
      </w:r>
      <w:r>
        <w:rPr>
          <w:rFonts w:hint="default" w:ascii="仿宋_GB2312" w:hAnsi="仿宋_GB2312" w:eastAsia="仿宋_GB2312" w:cs="仿宋_GB2312"/>
          <w:sz w:val="24"/>
          <w:lang w:val="en-US" w:eastAsia="zh-CN"/>
        </w:rPr>
        <w:t>评分占</w:t>
      </w:r>
      <w:r>
        <w:rPr>
          <w:rFonts w:hint="eastAsia" w:ascii="仿宋_GB2312" w:hAnsi="仿宋_GB2312" w:eastAsia="仿宋_GB2312" w:cs="仿宋_GB2312"/>
          <w:sz w:val="24"/>
          <w:lang w:val="en-US" w:eastAsia="zh-CN"/>
        </w:rPr>
        <w:t>4</w:t>
      </w:r>
      <w:r>
        <w:rPr>
          <w:rFonts w:hint="default" w:ascii="仿宋_GB2312" w:hAnsi="仿宋_GB2312" w:eastAsia="仿宋_GB2312" w:cs="仿宋_GB2312"/>
          <w:sz w:val="24"/>
          <w:lang w:val="en-US" w:eastAsia="zh-CN"/>
        </w:rPr>
        <w:t>0%</w:t>
      </w:r>
      <w:r>
        <w:rPr>
          <w:rFonts w:hint="eastAsia" w:ascii="仿宋_GB2312" w:hAnsi="仿宋_GB2312" w:eastAsia="仿宋_GB2312" w:cs="仿宋_GB2312"/>
          <w:sz w:val="24"/>
          <w:lang w:val="en-US" w:eastAsia="zh-CN"/>
        </w:rPr>
        <w:t>；以上</w:t>
      </w:r>
      <w:r>
        <w:rPr>
          <w:rFonts w:hint="default" w:ascii="仿宋_GB2312" w:hAnsi="仿宋_GB2312" w:eastAsia="仿宋_GB2312" w:cs="仿宋_GB2312"/>
          <w:sz w:val="24"/>
          <w:lang w:val="en-US" w:eastAsia="zh-CN"/>
        </w:rPr>
        <w:t>都按百分制进行评分。</w:t>
      </w:r>
    </w:p>
    <w:p w14:paraId="2FB352E2">
      <w:pPr>
        <w:spacing w:line="360" w:lineRule="auto"/>
        <w:ind w:firstLine="480" w:firstLineChars="200"/>
        <w:jc w:val="left"/>
        <w:rPr>
          <w:rFonts w:hint="default" w:ascii="仿宋_GB2312" w:hAnsi="仿宋_GB2312" w:eastAsia="仿宋_GB2312" w:cs="仿宋_GB2312"/>
          <w:sz w:val="24"/>
          <w:lang w:val="en-US" w:eastAsia="zh-CN"/>
        </w:rPr>
      </w:pPr>
    </w:p>
    <w:bookmarkEnd w:id="0"/>
    <w:p w14:paraId="704757A7">
      <w:pPr>
        <w:spacing w:line="360" w:lineRule="auto"/>
        <w:ind w:firstLine="482" w:firstLineChars="200"/>
        <w:rPr>
          <w:rFonts w:ascii="黑体" w:hAnsi="黑体" w:eastAsia="黑体" w:cs="黑体"/>
          <w:b/>
          <w:color w:val="FF0000"/>
          <w:sz w:val="24"/>
        </w:rPr>
      </w:pPr>
      <w:r>
        <w:rPr>
          <w:rFonts w:hint="eastAsia" w:ascii="黑体" w:hAnsi="黑体" w:eastAsia="黑体" w:cs="黑体"/>
          <w:b/>
          <w:sz w:val="24"/>
        </w:rPr>
        <w:t>五、教学内容、基本要求与学时分配</w:t>
      </w:r>
    </w:p>
    <w:tbl>
      <w:tblPr>
        <w:tblStyle w:val="7"/>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2"/>
        <w:gridCol w:w="1232"/>
        <w:gridCol w:w="3672"/>
        <w:gridCol w:w="876"/>
        <w:gridCol w:w="1140"/>
        <w:gridCol w:w="1181"/>
      </w:tblGrid>
      <w:tr w14:paraId="1A4B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62" w:type="dxa"/>
            <w:tcMar>
              <w:top w:w="57" w:type="dxa"/>
              <w:bottom w:w="57" w:type="dxa"/>
            </w:tcMar>
            <w:vAlign w:val="center"/>
          </w:tcPr>
          <w:p w14:paraId="361B8C5B">
            <w:pPr>
              <w:snapToGrid w:val="0"/>
              <w:jc w:val="center"/>
              <w:rPr>
                <w:rFonts w:ascii="黑体" w:hAnsi="黑体" w:eastAsia="黑体" w:cs="黑体"/>
                <w:b/>
                <w:snapToGrid w:val="0"/>
                <w:kern w:val="0"/>
                <w:sz w:val="24"/>
              </w:rPr>
            </w:pPr>
            <w:r>
              <w:rPr>
                <w:rFonts w:hint="eastAsia" w:ascii="黑体" w:hAnsi="黑体" w:eastAsia="黑体" w:cs="黑体"/>
                <w:b/>
                <w:snapToGrid w:val="0"/>
                <w:kern w:val="0"/>
                <w:sz w:val="24"/>
              </w:rPr>
              <w:t>序号</w:t>
            </w:r>
          </w:p>
        </w:tc>
        <w:tc>
          <w:tcPr>
            <w:tcW w:w="1232" w:type="dxa"/>
            <w:tcMar>
              <w:top w:w="57" w:type="dxa"/>
              <w:bottom w:w="57" w:type="dxa"/>
            </w:tcMar>
            <w:vAlign w:val="center"/>
          </w:tcPr>
          <w:p w14:paraId="64BCBD30">
            <w:pPr>
              <w:snapToGrid w:val="0"/>
              <w:jc w:val="center"/>
              <w:rPr>
                <w:rFonts w:ascii="黑体" w:hAnsi="黑体" w:eastAsia="黑体" w:cs="黑体"/>
                <w:b/>
                <w:snapToGrid w:val="0"/>
                <w:kern w:val="0"/>
                <w:sz w:val="24"/>
              </w:rPr>
            </w:pPr>
            <w:r>
              <w:rPr>
                <w:rFonts w:hint="eastAsia" w:ascii="黑体" w:hAnsi="黑体" w:eastAsia="黑体" w:cs="黑体"/>
                <w:b/>
                <w:snapToGrid w:val="0"/>
                <w:kern w:val="0"/>
                <w:sz w:val="24"/>
              </w:rPr>
              <w:t>教学内容</w:t>
            </w:r>
          </w:p>
        </w:tc>
        <w:tc>
          <w:tcPr>
            <w:tcW w:w="3672" w:type="dxa"/>
            <w:tcMar>
              <w:top w:w="57" w:type="dxa"/>
              <w:bottom w:w="57" w:type="dxa"/>
            </w:tcMar>
            <w:vAlign w:val="center"/>
          </w:tcPr>
          <w:p w14:paraId="521F79F4">
            <w:pPr>
              <w:snapToGrid w:val="0"/>
              <w:jc w:val="center"/>
              <w:rPr>
                <w:rFonts w:ascii="黑体" w:hAnsi="黑体" w:eastAsia="黑体" w:cs="黑体"/>
                <w:b/>
                <w:snapToGrid w:val="0"/>
                <w:kern w:val="0"/>
                <w:sz w:val="24"/>
              </w:rPr>
            </w:pPr>
            <w:r>
              <w:rPr>
                <w:rFonts w:hint="eastAsia" w:ascii="黑体" w:hAnsi="黑体" w:eastAsia="黑体" w:cs="黑体"/>
                <w:b/>
                <w:snapToGrid w:val="0"/>
                <w:kern w:val="0"/>
                <w:sz w:val="24"/>
              </w:rPr>
              <w:t>基本要求</w:t>
            </w:r>
          </w:p>
        </w:tc>
        <w:tc>
          <w:tcPr>
            <w:tcW w:w="876" w:type="dxa"/>
            <w:tcMar>
              <w:top w:w="57" w:type="dxa"/>
              <w:bottom w:w="57" w:type="dxa"/>
            </w:tcMar>
            <w:vAlign w:val="center"/>
          </w:tcPr>
          <w:p w14:paraId="661384C7">
            <w:pPr>
              <w:snapToGrid w:val="0"/>
              <w:jc w:val="center"/>
              <w:rPr>
                <w:rFonts w:ascii="黑体" w:hAnsi="黑体" w:eastAsia="黑体" w:cs="黑体"/>
                <w:b/>
                <w:snapToGrid w:val="0"/>
                <w:kern w:val="0"/>
                <w:sz w:val="24"/>
              </w:rPr>
            </w:pPr>
            <w:r>
              <w:rPr>
                <w:rFonts w:hint="eastAsia" w:ascii="黑体" w:hAnsi="黑体" w:eastAsia="黑体" w:cs="黑体"/>
                <w:b/>
                <w:snapToGrid w:val="0"/>
                <w:kern w:val="0"/>
                <w:sz w:val="24"/>
              </w:rPr>
              <w:t>周数</w:t>
            </w:r>
          </w:p>
        </w:tc>
        <w:tc>
          <w:tcPr>
            <w:tcW w:w="1140" w:type="dxa"/>
            <w:tcMar>
              <w:top w:w="57" w:type="dxa"/>
              <w:bottom w:w="57" w:type="dxa"/>
            </w:tcMar>
            <w:vAlign w:val="center"/>
          </w:tcPr>
          <w:p w14:paraId="33275580">
            <w:pPr>
              <w:snapToGrid w:val="0"/>
              <w:jc w:val="center"/>
              <w:rPr>
                <w:rFonts w:ascii="黑体" w:hAnsi="黑体" w:eastAsia="黑体" w:cs="黑体"/>
                <w:b/>
                <w:snapToGrid w:val="0"/>
                <w:kern w:val="0"/>
                <w:sz w:val="24"/>
              </w:rPr>
            </w:pPr>
            <w:r>
              <w:rPr>
                <w:rFonts w:hint="eastAsia" w:ascii="黑体" w:hAnsi="黑体" w:eastAsia="黑体" w:cs="黑体"/>
                <w:b/>
                <w:snapToGrid w:val="0"/>
                <w:kern w:val="0"/>
                <w:sz w:val="24"/>
              </w:rPr>
              <w:t>教学</w:t>
            </w:r>
          </w:p>
          <w:p w14:paraId="7ECFD2A2">
            <w:pPr>
              <w:snapToGrid w:val="0"/>
              <w:jc w:val="center"/>
              <w:rPr>
                <w:rFonts w:ascii="黑体" w:hAnsi="黑体" w:eastAsia="黑体" w:cs="黑体"/>
                <w:b/>
                <w:snapToGrid w:val="0"/>
                <w:kern w:val="0"/>
                <w:sz w:val="24"/>
              </w:rPr>
            </w:pPr>
            <w:r>
              <w:rPr>
                <w:rFonts w:hint="eastAsia" w:ascii="黑体" w:hAnsi="黑体" w:eastAsia="黑体" w:cs="黑体"/>
                <w:b/>
                <w:snapToGrid w:val="0"/>
                <w:kern w:val="0"/>
                <w:sz w:val="24"/>
              </w:rPr>
              <w:t>方式</w:t>
            </w:r>
          </w:p>
        </w:tc>
        <w:tc>
          <w:tcPr>
            <w:tcW w:w="1181" w:type="dxa"/>
            <w:tcMar>
              <w:top w:w="57" w:type="dxa"/>
              <w:bottom w:w="57" w:type="dxa"/>
            </w:tcMar>
            <w:vAlign w:val="center"/>
          </w:tcPr>
          <w:p w14:paraId="4048117C">
            <w:pPr>
              <w:snapToGrid w:val="0"/>
              <w:jc w:val="center"/>
              <w:rPr>
                <w:rFonts w:ascii="黑体" w:hAnsi="黑体" w:eastAsia="黑体" w:cs="黑体"/>
                <w:b/>
                <w:snapToGrid w:val="0"/>
                <w:kern w:val="0"/>
                <w:sz w:val="24"/>
              </w:rPr>
            </w:pPr>
            <w:r>
              <w:rPr>
                <w:rFonts w:hint="eastAsia" w:ascii="黑体" w:hAnsi="黑体" w:eastAsia="黑体" w:cs="黑体"/>
                <w:b/>
                <w:snapToGrid w:val="0"/>
                <w:kern w:val="0"/>
                <w:sz w:val="24"/>
              </w:rPr>
              <w:t>对应课程目标</w:t>
            </w:r>
          </w:p>
        </w:tc>
      </w:tr>
      <w:tr w14:paraId="77F2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2" w:type="dxa"/>
            <w:tcMar>
              <w:top w:w="57" w:type="dxa"/>
              <w:bottom w:w="57" w:type="dxa"/>
            </w:tcMar>
            <w:vAlign w:val="center"/>
          </w:tcPr>
          <w:p w14:paraId="3375967F">
            <w:pPr>
              <w:spacing w:line="360" w:lineRule="auto"/>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232" w:type="dxa"/>
            <w:tcMar>
              <w:top w:w="57" w:type="dxa"/>
              <w:bottom w:w="57" w:type="dxa"/>
            </w:tcMar>
            <w:vAlign w:val="center"/>
          </w:tcPr>
          <w:p w14:paraId="31E828A2">
            <w:pPr>
              <w:spacing w:line="360" w:lineRule="auto"/>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开题报告和</w:t>
            </w:r>
            <w:r>
              <w:rPr>
                <w:rFonts w:ascii="仿宋_GB2312" w:hAnsi="仿宋_GB2312" w:eastAsia="仿宋_GB2312" w:cs="仿宋_GB2312"/>
                <w:szCs w:val="21"/>
              </w:rPr>
              <w:t>设计（研究）方案确定</w:t>
            </w:r>
          </w:p>
        </w:tc>
        <w:tc>
          <w:tcPr>
            <w:tcW w:w="3672" w:type="dxa"/>
            <w:tcMar>
              <w:top w:w="57" w:type="dxa"/>
              <w:bottom w:w="57" w:type="dxa"/>
            </w:tcMar>
            <w:vAlign w:val="center"/>
          </w:tcPr>
          <w:p w14:paraId="15D73EA2">
            <w:pPr>
              <w:spacing w:line="360" w:lineRule="auto"/>
              <w:ind w:firstLine="420" w:firstLineChars="200"/>
              <w:jc w:val="left"/>
              <w:rPr>
                <w:rFonts w:hint="eastAsia" w:ascii="仿宋_GB2312" w:hAnsi="仿宋_GB2312" w:eastAsia="仿宋_GB2312" w:cs="仿宋_GB2312"/>
                <w:szCs w:val="21"/>
                <w:lang w:eastAsia="zh-CN"/>
              </w:rPr>
            </w:pPr>
            <w:r>
              <w:rPr>
                <w:rFonts w:ascii="仿宋_GB2312" w:hAnsi="仿宋_GB2312" w:eastAsia="仿宋_GB2312" w:cs="仿宋_GB2312"/>
                <w:szCs w:val="21"/>
              </w:rPr>
              <w:t>完成文献查阅、设计（研究）方案确定，完成开题报告</w:t>
            </w:r>
            <w:r>
              <w:rPr>
                <w:rFonts w:hint="eastAsia" w:ascii="仿宋_GB2312" w:hAnsi="仿宋_GB2312" w:eastAsia="仿宋_GB2312" w:cs="仿宋_GB2312"/>
                <w:szCs w:val="21"/>
                <w:lang w:eastAsia="zh-CN"/>
              </w:rPr>
              <w:t>。</w:t>
            </w:r>
            <w:r>
              <w:rPr>
                <w:rFonts w:ascii="仿宋_GB2312" w:hAnsi="仿宋_GB2312" w:eastAsia="仿宋_GB2312" w:cs="仿宋_GB2312"/>
                <w:szCs w:val="21"/>
              </w:rPr>
              <w:t>开题报告应包括课题的意义，国内外发展状况，本课题的研究内容、研究方法、研究手段和研究步骤、时间安排、预期成果以及主要参考资料等</w:t>
            </w:r>
            <w:r>
              <w:rPr>
                <w:rFonts w:hint="eastAsia" w:ascii="仿宋_GB2312" w:hAnsi="仿宋_GB2312" w:eastAsia="仿宋_GB2312" w:cs="仿宋_GB2312"/>
                <w:szCs w:val="21"/>
                <w:lang w:eastAsia="zh-CN"/>
              </w:rPr>
              <w:t>（字数在 2000 字左右）。</w:t>
            </w:r>
          </w:p>
          <w:p w14:paraId="6BCEDC58">
            <w:pPr>
              <w:spacing w:line="360" w:lineRule="auto"/>
              <w:ind w:firstLine="420" w:firstLineChars="20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完成外文文献的翻译。</w:t>
            </w:r>
          </w:p>
        </w:tc>
        <w:tc>
          <w:tcPr>
            <w:tcW w:w="876" w:type="dxa"/>
            <w:tcMar>
              <w:top w:w="57" w:type="dxa"/>
              <w:bottom w:w="57" w:type="dxa"/>
            </w:tcMar>
            <w:vAlign w:val="center"/>
          </w:tcPr>
          <w:p w14:paraId="79EFE059">
            <w:pPr>
              <w:spacing w:line="360" w:lineRule="auto"/>
              <w:ind w:firstLine="210" w:firstLineChars="1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140" w:type="dxa"/>
            <w:tcMar>
              <w:top w:w="57" w:type="dxa"/>
              <w:bottom w:w="57" w:type="dxa"/>
            </w:tcMar>
            <w:vAlign w:val="center"/>
          </w:tcPr>
          <w:p w14:paraId="10E4F91F">
            <w:pPr>
              <w:spacing w:line="360" w:lineRule="auto"/>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讨论、启发</w:t>
            </w:r>
          </w:p>
        </w:tc>
        <w:tc>
          <w:tcPr>
            <w:tcW w:w="1181" w:type="dxa"/>
            <w:tcMar>
              <w:top w:w="57" w:type="dxa"/>
              <w:bottom w:w="57" w:type="dxa"/>
            </w:tcMar>
            <w:vAlign w:val="center"/>
          </w:tcPr>
          <w:p w14:paraId="64100BEE">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课程目标1</w:t>
            </w:r>
          </w:p>
        </w:tc>
      </w:tr>
      <w:tr w14:paraId="23E3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2" w:type="dxa"/>
            <w:tcMar>
              <w:top w:w="57" w:type="dxa"/>
              <w:bottom w:w="57" w:type="dxa"/>
            </w:tcMar>
            <w:vAlign w:val="center"/>
          </w:tcPr>
          <w:p w14:paraId="4E215504">
            <w:pPr>
              <w:spacing w:line="360" w:lineRule="auto"/>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2</w:t>
            </w:r>
          </w:p>
        </w:tc>
        <w:tc>
          <w:tcPr>
            <w:tcW w:w="1232" w:type="dxa"/>
            <w:tcMar>
              <w:top w:w="57" w:type="dxa"/>
              <w:bottom w:w="57" w:type="dxa"/>
            </w:tcMar>
            <w:vAlign w:val="center"/>
          </w:tcPr>
          <w:p w14:paraId="60BE66E4">
            <w:pPr>
              <w:spacing w:line="360" w:lineRule="auto"/>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实验研究或毕业设计</w:t>
            </w:r>
          </w:p>
        </w:tc>
        <w:tc>
          <w:tcPr>
            <w:tcW w:w="3672" w:type="dxa"/>
            <w:tcMar>
              <w:top w:w="57" w:type="dxa"/>
              <w:bottom w:w="57" w:type="dxa"/>
            </w:tcMar>
            <w:vAlign w:val="center"/>
          </w:tcPr>
          <w:p w14:paraId="1D9E55DE">
            <w:pPr>
              <w:spacing w:line="360" w:lineRule="auto"/>
              <w:ind w:firstLine="420" w:firstLineChars="20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完成实验研究（毕业论文）或毕业设计计算（毕业设计）。</w:t>
            </w:r>
          </w:p>
        </w:tc>
        <w:tc>
          <w:tcPr>
            <w:tcW w:w="876" w:type="dxa"/>
            <w:tcMar>
              <w:top w:w="57" w:type="dxa"/>
              <w:bottom w:w="57" w:type="dxa"/>
            </w:tcMar>
            <w:vAlign w:val="center"/>
          </w:tcPr>
          <w:p w14:paraId="48319238">
            <w:pPr>
              <w:spacing w:line="360" w:lineRule="auto"/>
              <w:ind w:firstLine="210" w:firstLineChars="1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c>
          <w:tcPr>
            <w:tcW w:w="1140" w:type="dxa"/>
            <w:tcMar>
              <w:top w:w="57" w:type="dxa"/>
              <w:bottom w:w="57" w:type="dxa"/>
            </w:tcMar>
            <w:vAlign w:val="center"/>
          </w:tcPr>
          <w:p w14:paraId="004DF013">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讨论、启发</w:t>
            </w:r>
          </w:p>
        </w:tc>
        <w:tc>
          <w:tcPr>
            <w:tcW w:w="1181" w:type="dxa"/>
            <w:tcMar>
              <w:top w:w="57" w:type="dxa"/>
              <w:bottom w:w="57" w:type="dxa"/>
            </w:tcMar>
            <w:vAlign w:val="center"/>
          </w:tcPr>
          <w:p w14:paraId="313A5B5A">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课程目标2</w:t>
            </w:r>
          </w:p>
        </w:tc>
      </w:tr>
      <w:tr w14:paraId="6974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2" w:type="dxa"/>
            <w:tcMar>
              <w:top w:w="57" w:type="dxa"/>
              <w:bottom w:w="57" w:type="dxa"/>
            </w:tcMar>
            <w:vAlign w:val="center"/>
          </w:tcPr>
          <w:p w14:paraId="6B172E1F">
            <w:pPr>
              <w:spacing w:line="360" w:lineRule="auto"/>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32" w:type="dxa"/>
            <w:tcMar>
              <w:top w:w="57" w:type="dxa"/>
              <w:bottom w:w="57" w:type="dxa"/>
            </w:tcMar>
            <w:vAlign w:val="center"/>
          </w:tcPr>
          <w:p w14:paraId="175EE855">
            <w:pPr>
              <w:spacing w:line="360" w:lineRule="auto"/>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数据处理或图纸绘制</w:t>
            </w:r>
          </w:p>
        </w:tc>
        <w:tc>
          <w:tcPr>
            <w:tcW w:w="3672" w:type="dxa"/>
            <w:tcMar>
              <w:top w:w="57" w:type="dxa"/>
              <w:bottom w:w="57" w:type="dxa"/>
            </w:tcMar>
            <w:vAlign w:val="center"/>
          </w:tcPr>
          <w:p w14:paraId="67C4676F">
            <w:pPr>
              <w:spacing w:line="360" w:lineRule="auto"/>
              <w:ind w:firstLine="420" w:firstLineChars="20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实验数据处理或设计图纸绘制。</w:t>
            </w:r>
          </w:p>
        </w:tc>
        <w:tc>
          <w:tcPr>
            <w:tcW w:w="876" w:type="dxa"/>
            <w:tcMar>
              <w:top w:w="57" w:type="dxa"/>
              <w:bottom w:w="57" w:type="dxa"/>
            </w:tcMar>
            <w:vAlign w:val="center"/>
          </w:tcPr>
          <w:p w14:paraId="48E13061">
            <w:pPr>
              <w:spacing w:line="360" w:lineRule="auto"/>
              <w:ind w:firstLine="210" w:firstLineChars="1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140" w:type="dxa"/>
            <w:tcMar>
              <w:top w:w="57" w:type="dxa"/>
              <w:bottom w:w="57" w:type="dxa"/>
            </w:tcMar>
            <w:vAlign w:val="center"/>
          </w:tcPr>
          <w:p w14:paraId="799B648D">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讨论、启发</w:t>
            </w:r>
          </w:p>
        </w:tc>
        <w:tc>
          <w:tcPr>
            <w:tcW w:w="1181" w:type="dxa"/>
            <w:tcMar>
              <w:top w:w="57" w:type="dxa"/>
              <w:bottom w:w="57" w:type="dxa"/>
            </w:tcMar>
            <w:vAlign w:val="center"/>
          </w:tcPr>
          <w:p w14:paraId="72DB154A">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课程目标3</w:t>
            </w:r>
          </w:p>
        </w:tc>
      </w:tr>
      <w:tr w14:paraId="7BB6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2" w:type="dxa"/>
            <w:tcMar>
              <w:top w:w="57" w:type="dxa"/>
              <w:bottom w:w="57" w:type="dxa"/>
            </w:tcMar>
            <w:vAlign w:val="center"/>
          </w:tcPr>
          <w:p w14:paraId="62C6761C">
            <w:pPr>
              <w:spacing w:line="360" w:lineRule="auto"/>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32" w:type="dxa"/>
            <w:tcMar>
              <w:top w:w="57" w:type="dxa"/>
              <w:bottom w:w="57" w:type="dxa"/>
            </w:tcMar>
            <w:vAlign w:val="center"/>
          </w:tcPr>
          <w:p w14:paraId="70423565">
            <w:pPr>
              <w:spacing w:line="360" w:lineRule="auto"/>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毕业论文撰写</w:t>
            </w:r>
          </w:p>
        </w:tc>
        <w:tc>
          <w:tcPr>
            <w:tcW w:w="3672" w:type="dxa"/>
            <w:tcMar>
              <w:top w:w="57" w:type="dxa"/>
              <w:bottom w:w="57" w:type="dxa"/>
            </w:tcMar>
            <w:vAlign w:val="center"/>
          </w:tcPr>
          <w:p w14:paraId="3B312839">
            <w:pPr>
              <w:spacing w:line="360" w:lineRule="auto"/>
              <w:ind w:firstLine="420" w:firstLineChars="20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规范地撰写毕业论文或毕业设计说明书（字数不少于10000字）。</w:t>
            </w:r>
          </w:p>
        </w:tc>
        <w:tc>
          <w:tcPr>
            <w:tcW w:w="876" w:type="dxa"/>
            <w:tcMar>
              <w:top w:w="57" w:type="dxa"/>
              <w:bottom w:w="57" w:type="dxa"/>
            </w:tcMar>
            <w:vAlign w:val="center"/>
          </w:tcPr>
          <w:p w14:paraId="3214DEEA">
            <w:pPr>
              <w:spacing w:line="360" w:lineRule="auto"/>
              <w:ind w:firstLine="210" w:firstLineChars="1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1140" w:type="dxa"/>
            <w:tcMar>
              <w:top w:w="57" w:type="dxa"/>
              <w:bottom w:w="57" w:type="dxa"/>
            </w:tcMar>
            <w:vAlign w:val="center"/>
          </w:tcPr>
          <w:p w14:paraId="2A140FD7">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讨论、启发</w:t>
            </w:r>
          </w:p>
        </w:tc>
        <w:tc>
          <w:tcPr>
            <w:tcW w:w="1181" w:type="dxa"/>
            <w:tcMar>
              <w:top w:w="57" w:type="dxa"/>
              <w:bottom w:w="57" w:type="dxa"/>
            </w:tcMar>
            <w:vAlign w:val="center"/>
          </w:tcPr>
          <w:p w14:paraId="61760AA0">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课程目标4</w:t>
            </w:r>
          </w:p>
        </w:tc>
      </w:tr>
      <w:tr w14:paraId="2AEE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2" w:type="dxa"/>
            <w:tcMar>
              <w:top w:w="57" w:type="dxa"/>
              <w:bottom w:w="57" w:type="dxa"/>
            </w:tcMar>
            <w:vAlign w:val="center"/>
          </w:tcPr>
          <w:p w14:paraId="66D2C60E">
            <w:pPr>
              <w:spacing w:line="360" w:lineRule="auto"/>
              <w:ind w:firstLine="210" w:firstLineChars="1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1232" w:type="dxa"/>
            <w:tcMar>
              <w:top w:w="57" w:type="dxa"/>
              <w:bottom w:w="57" w:type="dxa"/>
            </w:tcMar>
            <w:vAlign w:val="center"/>
          </w:tcPr>
          <w:p w14:paraId="576110D6">
            <w:pPr>
              <w:spacing w:line="360" w:lineRule="auto"/>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毕业答辩</w:t>
            </w:r>
          </w:p>
        </w:tc>
        <w:tc>
          <w:tcPr>
            <w:tcW w:w="3672" w:type="dxa"/>
            <w:tcMar>
              <w:top w:w="57" w:type="dxa"/>
              <w:bottom w:w="57" w:type="dxa"/>
            </w:tcMar>
            <w:vAlign w:val="center"/>
          </w:tcPr>
          <w:p w14:paraId="5C5148A4">
            <w:pPr>
              <w:spacing w:line="360" w:lineRule="auto"/>
              <w:ind w:firstLine="420" w:firstLineChars="20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完成毕业答辩。</w:t>
            </w:r>
          </w:p>
        </w:tc>
        <w:tc>
          <w:tcPr>
            <w:tcW w:w="876" w:type="dxa"/>
            <w:tcMar>
              <w:top w:w="57" w:type="dxa"/>
              <w:bottom w:w="57" w:type="dxa"/>
            </w:tcMar>
            <w:vAlign w:val="center"/>
          </w:tcPr>
          <w:p w14:paraId="5FBFF189">
            <w:pPr>
              <w:spacing w:line="360" w:lineRule="auto"/>
              <w:ind w:firstLine="210" w:firstLineChars="10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140" w:type="dxa"/>
            <w:tcMar>
              <w:top w:w="57" w:type="dxa"/>
              <w:bottom w:w="57" w:type="dxa"/>
            </w:tcMar>
            <w:vAlign w:val="center"/>
          </w:tcPr>
          <w:p w14:paraId="1973EEB8">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讨论、启发</w:t>
            </w:r>
          </w:p>
        </w:tc>
        <w:tc>
          <w:tcPr>
            <w:tcW w:w="1181" w:type="dxa"/>
            <w:tcMar>
              <w:top w:w="57" w:type="dxa"/>
              <w:bottom w:w="57" w:type="dxa"/>
            </w:tcMar>
            <w:vAlign w:val="center"/>
          </w:tcPr>
          <w:p w14:paraId="55304A94">
            <w:pPr>
              <w:spacing w:line="360" w:lineRule="auto"/>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5</w:t>
            </w:r>
          </w:p>
        </w:tc>
      </w:tr>
      <w:tr w14:paraId="105C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466" w:type="dxa"/>
            <w:gridSpan w:val="3"/>
            <w:tcMar>
              <w:top w:w="57" w:type="dxa"/>
              <w:bottom w:w="57" w:type="dxa"/>
            </w:tcMar>
            <w:vAlign w:val="center"/>
          </w:tcPr>
          <w:p w14:paraId="52175E9E">
            <w:pPr>
              <w:jc w:val="center"/>
              <w:rPr>
                <w:rFonts w:ascii="黑体" w:hAnsi="黑体" w:eastAsia="黑体" w:cs="黑体"/>
                <w:b/>
                <w:snapToGrid w:val="0"/>
                <w:kern w:val="0"/>
                <w:sz w:val="24"/>
              </w:rPr>
            </w:pPr>
            <w:r>
              <w:rPr>
                <w:rFonts w:hint="eastAsia" w:ascii="黑体" w:hAnsi="黑体" w:eastAsia="黑体" w:cs="黑体"/>
                <w:b/>
                <w:snapToGrid w:val="0"/>
                <w:kern w:val="0"/>
                <w:sz w:val="24"/>
              </w:rPr>
              <w:t>合  计</w:t>
            </w:r>
          </w:p>
        </w:tc>
        <w:tc>
          <w:tcPr>
            <w:tcW w:w="876" w:type="dxa"/>
            <w:tcMar>
              <w:top w:w="57" w:type="dxa"/>
              <w:bottom w:w="57" w:type="dxa"/>
            </w:tcMar>
            <w:vAlign w:val="center"/>
          </w:tcPr>
          <w:p w14:paraId="72C1DFF4">
            <w:pPr>
              <w:jc w:val="center"/>
              <w:rPr>
                <w:rFonts w:hint="default" w:ascii="黑体" w:hAnsi="黑体" w:eastAsia="黑体" w:cs="黑体"/>
                <w:snapToGrid w:val="0"/>
                <w:kern w:val="0"/>
                <w:sz w:val="24"/>
                <w:lang w:val="en-US" w:eastAsia="zh-CN"/>
              </w:rPr>
            </w:pPr>
            <w:r>
              <w:rPr>
                <w:rFonts w:hint="eastAsia" w:ascii="黑体" w:hAnsi="黑体" w:eastAsia="黑体" w:cs="黑体"/>
                <w:snapToGrid w:val="0"/>
                <w:kern w:val="0"/>
                <w:sz w:val="24"/>
                <w:lang w:val="en-US" w:eastAsia="zh-CN"/>
              </w:rPr>
              <w:t>18</w:t>
            </w:r>
          </w:p>
        </w:tc>
        <w:tc>
          <w:tcPr>
            <w:tcW w:w="1140" w:type="dxa"/>
            <w:tcMar>
              <w:top w:w="57" w:type="dxa"/>
              <w:bottom w:w="57" w:type="dxa"/>
            </w:tcMar>
            <w:vAlign w:val="center"/>
          </w:tcPr>
          <w:p w14:paraId="14A49E54">
            <w:pPr>
              <w:jc w:val="center"/>
              <w:rPr>
                <w:rFonts w:ascii="黑体" w:hAnsi="黑体" w:eastAsia="黑体" w:cs="黑体"/>
                <w:snapToGrid w:val="0"/>
                <w:kern w:val="0"/>
                <w:sz w:val="24"/>
              </w:rPr>
            </w:pPr>
          </w:p>
        </w:tc>
        <w:tc>
          <w:tcPr>
            <w:tcW w:w="1181" w:type="dxa"/>
            <w:vAlign w:val="center"/>
          </w:tcPr>
          <w:p w14:paraId="2FEDD231">
            <w:pPr>
              <w:jc w:val="center"/>
              <w:rPr>
                <w:rFonts w:ascii="黑体" w:hAnsi="黑体" w:eastAsia="黑体" w:cs="黑体"/>
                <w:snapToGrid w:val="0"/>
                <w:kern w:val="0"/>
                <w:sz w:val="24"/>
              </w:rPr>
            </w:pPr>
          </w:p>
        </w:tc>
      </w:tr>
    </w:tbl>
    <w:p w14:paraId="0E58ADD0">
      <w:pPr>
        <w:spacing w:line="360" w:lineRule="auto"/>
        <w:ind w:firstLine="482" w:firstLineChars="200"/>
        <w:rPr>
          <w:rFonts w:ascii="黑体" w:hAnsi="黑体" w:eastAsia="黑体" w:cs="黑体"/>
          <w:b/>
          <w:sz w:val="24"/>
        </w:rPr>
      </w:pPr>
      <w:r>
        <w:rPr>
          <w:rFonts w:hint="eastAsia" w:ascii="黑体" w:hAnsi="黑体" w:eastAsia="黑体" w:cs="黑体"/>
          <w:b/>
          <w:sz w:val="24"/>
        </w:rPr>
        <w:t>六、毕业设计</w:t>
      </w:r>
      <w:r>
        <w:rPr>
          <w:rFonts w:ascii="黑体" w:hAnsi="黑体" w:eastAsia="黑体" w:cs="黑体"/>
          <w:b/>
          <w:sz w:val="24"/>
        </w:rPr>
        <w:t>（</w:t>
      </w:r>
      <w:r>
        <w:rPr>
          <w:rFonts w:hint="eastAsia" w:ascii="黑体" w:hAnsi="黑体" w:eastAsia="黑体" w:cs="黑体"/>
          <w:b/>
          <w:sz w:val="24"/>
        </w:rPr>
        <w:t>论文</w:t>
      </w:r>
      <w:r>
        <w:rPr>
          <w:rFonts w:ascii="黑体" w:hAnsi="黑体" w:eastAsia="黑体" w:cs="黑体"/>
          <w:b/>
          <w:sz w:val="24"/>
        </w:rPr>
        <w:t>）</w:t>
      </w:r>
      <w:r>
        <w:rPr>
          <w:rFonts w:hint="eastAsia" w:ascii="黑体" w:hAnsi="黑体" w:eastAsia="黑体" w:cs="黑体"/>
          <w:b/>
          <w:sz w:val="24"/>
        </w:rPr>
        <w:t>成果呈现要求</w:t>
      </w:r>
    </w:p>
    <w:p w14:paraId="335B3EC3">
      <w:pPr>
        <w:tabs>
          <w:tab w:val="left" w:pos="672"/>
        </w:tabs>
        <w:spacing w:line="360" w:lineRule="auto"/>
        <w:ind w:firstLine="480" w:firstLineChars="200"/>
        <w:rPr>
          <w:rFonts w:hint="eastAsia" w:ascii="仿宋_GB2312" w:hAnsi="仿宋_GB2312" w:eastAsia="仿宋_GB2312" w:cs="仿宋_GB2312"/>
          <w:color w:val="FF0000"/>
          <w:sz w:val="24"/>
        </w:rPr>
      </w:pPr>
    </w:p>
    <w:p w14:paraId="14A881D3">
      <w:pPr>
        <w:tabs>
          <w:tab w:val="left" w:pos="672"/>
        </w:tabs>
        <w:spacing w:line="360" w:lineRule="auto"/>
        <w:ind w:firstLine="480" w:firstLineChars="20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毕业设计：设计说明书（字数不少于10000字）；工艺流程图，车间设备平面布置图、立面布置图，设备一览表。其它：开题报告（字数在 2000 字左右）、外文翻译、中期进展报告等。</w:t>
      </w:r>
    </w:p>
    <w:p w14:paraId="6E5F41A5">
      <w:pPr>
        <w:tabs>
          <w:tab w:val="left" w:pos="672"/>
        </w:tabs>
        <w:spacing w:line="360" w:lineRule="auto"/>
        <w:ind w:firstLine="480" w:firstLineChars="20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毕业论文：毕业论文（字数不少于10000字）。其它：开题报告（字数在 2000 字左右）、外文翻译、中期进展报告等。</w:t>
      </w:r>
    </w:p>
    <w:p w14:paraId="2E207CE1">
      <w:pPr>
        <w:spacing w:line="360" w:lineRule="auto"/>
        <w:ind w:firstLine="482" w:firstLineChars="200"/>
        <w:rPr>
          <w:rFonts w:hint="eastAsia" w:ascii="黑体" w:hAnsi="黑体" w:eastAsia="黑体" w:cs="黑体"/>
          <w:b/>
          <w:sz w:val="24"/>
        </w:rPr>
      </w:pPr>
    </w:p>
    <w:p w14:paraId="3E4BD5E6">
      <w:pPr>
        <w:spacing w:line="360" w:lineRule="auto"/>
        <w:ind w:firstLine="482" w:firstLineChars="200"/>
        <w:rPr>
          <w:rFonts w:ascii="黑体" w:hAnsi="黑体" w:eastAsia="黑体" w:cs="黑体"/>
          <w:bCs/>
          <w:color w:val="FF0000"/>
          <w:sz w:val="24"/>
        </w:rPr>
      </w:pPr>
      <w:r>
        <w:rPr>
          <w:rFonts w:hint="eastAsia" w:ascii="黑体" w:hAnsi="黑体" w:eastAsia="黑体" w:cs="黑体"/>
          <w:b/>
          <w:sz w:val="24"/>
        </w:rPr>
        <w:t>七、学业评价和课程考核</w:t>
      </w:r>
    </w:p>
    <w:p w14:paraId="57CDCF64">
      <w:pPr>
        <w:tabs>
          <w:tab w:val="left" w:pos="672"/>
        </w:tabs>
        <w:spacing w:line="360" w:lineRule="auto"/>
        <w:ind w:firstLine="480" w:firstLineChars="200"/>
        <w:rPr>
          <w:rFonts w:ascii="仿宋_GB2312" w:hAnsi="仿宋_GB2312" w:eastAsia="仿宋_GB2312" w:cs="仿宋_GB2312"/>
          <w:color w:val="FF0000"/>
          <w:sz w:val="24"/>
        </w:rPr>
      </w:pPr>
      <w:r>
        <w:rPr>
          <w:rFonts w:hint="eastAsia" w:ascii="宋体" w:hAnsi="宋体"/>
          <w:sz w:val="24"/>
        </w:rPr>
        <w:t xml:space="preserve"> </w:t>
      </w:r>
      <w:r>
        <w:rPr>
          <w:rFonts w:hint="eastAsia" w:ascii="仿宋_GB2312" w:hAnsi="仿宋_GB2312" w:eastAsia="仿宋_GB2312" w:cs="仿宋_GB2312"/>
          <w:sz w:val="24"/>
        </w:rPr>
        <w:t>（一）考核环节和考核方式对课程目标的支撑：</w:t>
      </w:r>
    </w:p>
    <w:tbl>
      <w:tblPr>
        <w:tblStyle w:val="7"/>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38"/>
        <w:gridCol w:w="4728"/>
        <w:gridCol w:w="996"/>
        <w:gridCol w:w="1310"/>
      </w:tblGrid>
      <w:tr w14:paraId="4A7E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1238" w:type="dxa"/>
            <w:tcMar>
              <w:top w:w="57" w:type="dxa"/>
              <w:bottom w:w="57" w:type="dxa"/>
            </w:tcMar>
            <w:vAlign w:val="center"/>
          </w:tcPr>
          <w:p w14:paraId="4A781D7A">
            <w:pPr>
              <w:snapToGrid w:val="0"/>
              <w:jc w:val="center"/>
              <w:rPr>
                <w:rFonts w:ascii="黑体" w:hAnsi="黑体" w:eastAsia="黑体" w:cs="黑体"/>
                <w:b/>
                <w:sz w:val="24"/>
              </w:rPr>
            </w:pPr>
            <w:r>
              <w:rPr>
                <w:rFonts w:hint="eastAsia" w:ascii="黑体" w:hAnsi="黑体" w:eastAsia="黑体" w:cs="黑体"/>
                <w:b/>
                <w:sz w:val="24"/>
              </w:rPr>
              <w:t>考核</w:t>
            </w:r>
          </w:p>
          <w:p w14:paraId="5B7765A1">
            <w:pPr>
              <w:snapToGrid w:val="0"/>
              <w:jc w:val="center"/>
              <w:rPr>
                <w:rFonts w:ascii="黑体" w:hAnsi="黑体" w:eastAsia="黑体" w:cs="黑体"/>
                <w:b/>
                <w:sz w:val="24"/>
              </w:rPr>
            </w:pPr>
            <w:r>
              <w:rPr>
                <w:rFonts w:hint="eastAsia" w:ascii="黑体" w:hAnsi="黑体" w:eastAsia="黑体" w:cs="黑体"/>
                <w:b/>
                <w:sz w:val="24"/>
              </w:rPr>
              <w:t>环节</w:t>
            </w:r>
          </w:p>
        </w:tc>
        <w:tc>
          <w:tcPr>
            <w:tcW w:w="4728" w:type="dxa"/>
            <w:tcMar>
              <w:top w:w="57" w:type="dxa"/>
              <w:bottom w:w="57" w:type="dxa"/>
            </w:tcMar>
            <w:vAlign w:val="center"/>
          </w:tcPr>
          <w:p w14:paraId="51CE0EBD">
            <w:pPr>
              <w:snapToGrid w:val="0"/>
              <w:jc w:val="center"/>
              <w:rPr>
                <w:rFonts w:ascii="黑体" w:hAnsi="黑体" w:eastAsia="黑体" w:cs="黑体"/>
                <w:b/>
                <w:sz w:val="24"/>
              </w:rPr>
            </w:pPr>
            <w:r>
              <w:rPr>
                <w:rFonts w:hint="eastAsia" w:ascii="黑体" w:hAnsi="黑体" w:eastAsia="黑体" w:cs="黑体"/>
                <w:b/>
                <w:sz w:val="24"/>
              </w:rPr>
              <w:t>考核/评价方式</w:t>
            </w:r>
          </w:p>
        </w:tc>
        <w:tc>
          <w:tcPr>
            <w:tcW w:w="996" w:type="dxa"/>
            <w:vAlign w:val="center"/>
          </w:tcPr>
          <w:p w14:paraId="42EBE688">
            <w:pPr>
              <w:snapToGrid w:val="0"/>
              <w:jc w:val="center"/>
              <w:rPr>
                <w:rFonts w:hint="eastAsia" w:ascii="黑体" w:hAnsi="黑体" w:eastAsia="黑体" w:cs="黑体"/>
                <w:b/>
                <w:sz w:val="24"/>
              </w:rPr>
            </w:pPr>
            <w:r>
              <w:rPr>
                <w:rFonts w:hint="eastAsia" w:ascii="黑体" w:hAnsi="黑体" w:eastAsia="黑体" w:cs="黑体"/>
                <w:b/>
                <w:sz w:val="24"/>
              </w:rPr>
              <w:t>建议</w:t>
            </w:r>
          </w:p>
          <w:p w14:paraId="3D8CD95F">
            <w:pPr>
              <w:snapToGrid w:val="0"/>
              <w:jc w:val="center"/>
              <w:rPr>
                <w:rFonts w:ascii="黑体" w:hAnsi="黑体" w:eastAsia="黑体" w:cs="黑体"/>
                <w:b/>
                <w:sz w:val="24"/>
              </w:rPr>
            </w:pPr>
            <w:r>
              <w:rPr>
                <w:rFonts w:hint="eastAsia" w:ascii="黑体" w:hAnsi="黑体" w:eastAsia="黑体" w:cs="黑体"/>
                <w:b/>
                <w:sz w:val="24"/>
              </w:rPr>
              <w:t>分值</w:t>
            </w:r>
          </w:p>
        </w:tc>
        <w:tc>
          <w:tcPr>
            <w:tcW w:w="1310" w:type="dxa"/>
            <w:tcMar>
              <w:top w:w="57" w:type="dxa"/>
              <w:bottom w:w="57" w:type="dxa"/>
            </w:tcMar>
            <w:vAlign w:val="center"/>
          </w:tcPr>
          <w:p w14:paraId="2C7C2267">
            <w:pPr>
              <w:snapToGrid w:val="0"/>
              <w:jc w:val="center"/>
              <w:rPr>
                <w:rFonts w:hint="eastAsia" w:ascii="黑体" w:hAnsi="黑体" w:eastAsia="黑体" w:cs="黑体"/>
                <w:b/>
                <w:sz w:val="24"/>
              </w:rPr>
            </w:pPr>
            <w:r>
              <w:rPr>
                <w:rFonts w:hint="eastAsia" w:ascii="黑体" w:hAnsi="黑体" w:eastAsia="黑体" w:cs="黑体"/>
                <w:b/>
                <w:sz w:val="24"/>
              </w:rPr>
              <w:t>对应</w:t>
            </w:r>
          </w:p>
          <w:p w14:paraId="7AAEFDB4">
            <w:pPr>
              <w:snapToGrid w:val="0"/>
              <w:jc w:val="center"/>
              <w:rPr>
                <w:rFonts w:ascii="黑体" w:hAnsi="黑体" w:eastAsia="黑体" w:cs="黑体"/>
                <w:b/>
                <w:sz w:val="24"/>
              </w:rPr>
            </w:pPr>
            <w:r>
              <w:rPr>
                <w:rFonts w:hint="eastAsia" w:ascii="黑体" w:hAnsi="黑体" w:eastAsia="黑体" w:cs="黑体"/>
                <w:b/>
                <w:sz w:val="24"/>
              </w:rPr>
              <w:t>课程目标</w:t>
            </w:r>
          </w:p>
        </w:tc>
      </w:tr>
      <w:tr w14:paraId="2877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restart"/>
            <w:tcMar>
              <w:top w:w="57" w:type="dxa"/>
              <w:bottom w:w="57" w:type="dxa"/>
            </w:tcMar>
            <w:vAlign w:val="center"/>
          </w:tcPr>
          <w:p w14:paraId="28204C17">
            <w:pPr>
              <w:snapToGrid w:val="0"/>
              <w:jc w:val="center"/>
              <w:rPr>
                <w:rFonts w:ascii="黑体" w:hAnsi="黑体" w:eastAsia="黑体" w:cs="黑体"/>
                <w:b/>
                <w:snapToGrid w:val="0"/>
                <w:sz w:val="24"/>
              </w:rPr>
            </w:pPr>
            <w:r>
              <w:rPr>
                <w:rFonts w:hint="eastAsia" w:ascii="黑体" w:hAnsi="黑体" w:eastAsia="黑体" w:cs="黑体"/>
                <w:b/>
                <w:sz w:val="24"/>
              </w:rPr>
              <w:t>指导教师</w:t>
            </w:r>
            <w:r>
              <w:rPr>
                <w:rFonts w:ascii="黑体" w:hAnsi="黑体" w:eastAsia="黑体" w:cs="黑体"/>
                <w:b/>
                <w:sz w:val="24"/>
              </w:rPr>
              <w:t>评阅</w:t>
            </w:r>
            <w:r>
              <w:rPr>
                <w:rFonts w:hint="eastAsia" w:ascii="黑体" w:hAnsi="黑体" w:eastAsia="黑体" w:cs="黑体"/>
                <w:b/>
                <w:sz w:val="24"/>
              </w:rPr>
              <w:t>（30%）</w:t>
            </w:r>
          </w:p>
        </w:tc>
        <w:tc>
          <w:tcPr>
            <w:tcW w:w="4728" w:type="dxa"/>
            <w:tcMar>
              <w:top w:w="57" w:type="dxa"/>
              <w:bottom w:w="57" w:type="dxa"/>
            </w:tcMar>
            <w:vAlign w:val="center"/>
          </w:tcPr>
          <w:p w14:paraId="2230C55F">
            <w:pPr>
              <w:snapToGrid w:val="0"/>
              <w:rPr>
                <w:rFonts w:ascii="宋体" w:hAnsi="宋体"/>
                <w:color w:val="FF0000"/>
                <w:szCs w:val="21"/>
                <w:highlight w:val="yellow"/>
              </w:rPr>
            </w:pPr>
            <w:r>
              <w:rPr>
                <w:rFonts w:ascii="仿宋_GB2312" w:hAnsi="仿宋_GB2312" w:eastAsia="仿宋_GB2312" w:cs="仿宋_GB2312"/>
                <w:szCs w:val="21"/>
                <w:lang w:val="zh-CN"/>
              </w:rPr>
              <w:t>开题报告对国内外研究现状进行分析</w:t>
            </w:r>
            <w:r>
              <w:rPr>
                <w:rFonts w:hint="eastAsia" w:ascii="仿宋_GB2312" w:hAnsi="仿宋_GB2312" w:eastAsia="仿宋_GB2312" w:cs="仿宋_GB2312"/>
                <w:szCs w:val="21"/>
                <w:lang w:val="en-US" w:eastAsia="zh-CN"/>
              </w:rPr>
              <w:t>和</w:t>
            </w:r>
            <w:r>
              <w:rPr>
                <w:rFonts w:ascii="仿宋_GB2312" w:hAnsi="仿宋_GB2312" w:eastAsia="仿宋_GB2312" w:cs="仿宋_GB2312"/>
                <w:szCs w:val="21"/>
                <w:lang w:val="zh-CN"/>
              </w:rPr>
              <w:t>文献综述，就</w:t>
            </w:r>
            <w:r>
              <w:rPr>
                <w:rFonts w:hint="eastAsia" w:ascii="仿宋_GB2312" w:hAnsi="仿宋_GB2312" w:eastAsia="仿宋_GB2312" w:cs="仿宋_GB2312"/>
                <w:szCs w:val="21"/>
              </w:rPr>
              <w:t>专业</w:t>
            </w:r>
            <w:r>
              <w:rPr>
                <w:rFonts w:ascii="仿宋_GB2312" w:hAnsi="仿宋_GB2312" w:eastAsia="仿宋_GB2312" w:cs="仿宋_GB2312"/>
                <w:szCs w:val="21"/>
                <w:lang w:val="zh-CN"/>
              </w:rPr>
              <w:t>热点和前沿问题形成自己的见解</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US" w:eastAsia="zh-CN"/>
              </w:rPr>
              <w:t>针对课题进行</w:t>
            </w:r>
            <w:r>
              <w:rPr>
                <w:rFonts w:hint="eastAsia" w:ascii="仿宋_GB2312" w:hAnsi="仿宋_GB2312" w:eastAsia="仿宋_GB2312" w:cs="仿宋_GB2312"/>
                <w:szCs w:val="21"/>
                <w:lang w:val="zh-CN"/>
              </w:rPr>
              <w:t>系统、合理的工艺流程（实验方案）设计，在设计中体现创新性；在设计中能够从健康与安全、全生命周期成本与净零碳要求、法律与伦理、社会与文化等角度考虑可行性。</w:t>
            </w:r>
          </w:p>
        </w:tc>
        <w:tc>
          <w:tcPr>
            <w:tcW w:w="996" w:type="dxa"/>
          </w:tcPr>
          <w:p w14:paraId="585C35E6">
            <w:pPr>
              <w:spacing w:line="360" w:lineRule="auto"/>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7.5%</w:t>
            </w:r>
          </w:p>
        </w:tc>
        <w:tc>
          <w:tcPr>
            <w:tcW w:w="1310" w:type="dxa"/>
            <w:tcMar>
              <w:top w:w="57" w:type="dxa"/>
              <w:bottom w:w="57" w:type="dxa"/>
            </w:tcMar>
            <w:vAlign w:val="center"/>
          </w:tcPr>
          <w:p w14:paraId="6B1EFAF1">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课程目标1</w:t>
            </w:r>
          </w:p>
        </w:tc>
      </w:tr>
      <w:tr w14:paraId="2CD7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continue"/>
            <w:tcMar>
              <w:top w:w="57" w:type="dxa"/>
              <w:bottom w:w="57" w:type="dxa"/>
            </w:tcMar>
            <w:vAlign w:val="center"/>
          </w:tcPr>
          <w:p w14:paraId="5BC640B1">
            <w:pPr>
              <w:snapToGrid w:val="0"/>
              <w:jc w:val="center"/>
              <w:rPr>
                <w:rFonts w:ascii="黑体" w:hAnsi="黑体" w:eastAsia="黑体" w:cs="黑体"/>
                <w:b/>
                <w:sz w:val="24"/>
              </w:rPr>
            </w:pPr>
          </w:p>
        </w:tc>
        <w:tc>
          <w:tcPr>
            <w:tcW w:w="4728" w:type="dxa"/>
            <w:tcMar>
              <w:top w:w="57" w:type="dxa"/>
              <w:bottom w:w="57" w:type="dxa"/>
            </w:tcMar>
            <w:vAlign w:val="center"/>
          </w:tcPr>
          <w:p w14:paraId="33E7F365">
            <w:pPr>
              <w:snapToGrid w:val="0"/>
              <w:rPr>
                <w:rFonts w:ascii="宋体" w:hAnsi="宋体"/>
                <w:color w:val="FF0000"/>
                <w:szCs w:val="21"/>
                <w:highlight w:val="yellow"/>
              </w:rPr>
            </w:pPr>
            <w:r>
              <w:rPr>
                <w:rFonts w:hint="eastAsia" w:ascii="仿宋_GB2312" w:hAnsi="仿宋_GB2312" w:eastAsia="仿宋_GB2312" w:cs="仿宋_GB2312"/>
                <w:szCs w:val="21"/>
                <w:lang w:val="zh-CN"/>
              </w:rPr>
              <w:t>能够基于科学原理，通过调研和分析等方法提出</w:t>
            </w:r>
            <w:r>
              <w:rPr>
                <w:rFonts w:hint="eastAsia" w:ascii="仿宋_GB2312" w:hAnsi="仿宋_GB2312" w:eastAsia="仿宋_GB2312" w:cs="仿宋_GB2312"/>
                <w:szCs w:val="21"/>
                <w:lang w:val="en-US" w:eastAsia="zh-CN"/>
              </w:rPr>
              <w:t>本课题</w:t>
            </w:r>
            <w:r>
              <w:rPr>
                <w:rFonts w:hint="eastAsia" w:ascii="仿宋_GB2312" w:hAnsi="仿宋_GB2312" w:eastAsia="仿宋_GB2312" w:cs="仿宋_GB2312"/>
                <w:szCs w:val="21"/>
                <w:lang w:val="zh-CN"/>
              </w:rPr>
              <w:t>的解决方案。能够根据</w:t>
            </w:r>
            <w:r>
              <w:rPr>
                <w:rFonts w:hint="eastAsia" w:ascii="仿宋_GB2312" w:hAnsi="仿宋_GB2312" w:eastAsia="仿宋_GB2312" w:cs="仿宋_GB2312"/>
                <w:szCs w:val="21"/>
                <w:lang w:val="en-US" w:eastAsia="zh-CN"/>
              </w:rPr>
              <w:t>课题</w:t>
            </w:r>
            <w:r>
              <w:rPr>
                <w:rFonts w:hint="eastAsia" w:ascii="仿宋_GB2312" w:hAnsi="仿宋_GB2312" w:eastAsia="仿宋_GB2312" w:cs="仿宋_GB2312"/>
                <w:szCs w:val="21"/>
                <w:lang w:val="zh-CN"/>
              </w:rPr>
              <w:t>，选择适宜的研究路线、设计实验方案。</w:t>
            </w:r>
          </w:p>
        </w:tc>
        <w:tc>
          <w:tcPr>
            <w:tcW w:w="996" w:type="dxa"/>
          </w:tcPr>
          <w:p w14:paraId="246569E2">
            <w:pPr>
              <w:spacing w:line="360" w:lineRule="auto"/>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7.5%</w:t>
            </w:r>
          </w:p>
        </w:tc>
        <w:tc>
          <w:tcPr>
            <w:tcW w:w="1310" w:type="dxa"/>
            <w:tcMar>
              <w:top w:w="57" w:type="dxa"/>
              <w:bottom w:w="57" w:type="dxa"/>
            </w:tcMar>
            <w:vAlign w:val="center"/>
          </w:tcPr>
          <w:p w14:paraId="7A26A17D">
            <w:pPr>
              <w:spacing w:line="360" w:lineRule="auto"/>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2</w:t>
            </w:r>
          </w:p>
        </w:tc>
      </w:tr>
      <w:tr w14:paraId="374B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1238" w:type="dxa"/>
            <w:vMerge w:val="continue"/>
            <w:tcMar>
              <w:top w:w="57" w:type="dxa"/>
              <w:bottom w:w="57" w:type="dxa"/>
            </w:tcMar>
            <w:vAlign w:val="center"/>
          </w:tcPr>
          <w:p w14:paraId="694F4E15">
            <w:pPr>
              <w:snapToGrid w:val="0"/>
              <w:jc w:val="center"/>
              <w:rPr>
                <w:rFonts w:ascii="黑体" w:hAnsi="黑体" w:eastAsia="黑体" w:cs="黑体"/>
                <w:b/>
                <w:snapToGrid w:val="0"/>
                <w:sz w:val="24"/>
              </w:rPr>
            </w:pPr>
          </w:p>
        </w:tc>
        <w:tc>
          <w:tcPr>
            <w:tcW w:w="4728" w:type="dxa"/>
            <w:tcMar>
              <w:top w:w="57" w:type="dxa"/>
              <w:bottom w:w="57" w:type="dxa"/>
            </w:tcMar>
            <w:vAlign w:val="center"/>
          </w:tcPr>
          <w:p w14:paraId="575E88D6">
            <w:pPr>
              <w:snapToGrid w:val="0"/>
              <w:rPr>
                <w:rFonts w:ascii="宋体" w:hAnsi="宋体"/>
                <w:color w:val="FF0000"/>
                <w:szCs w:val="21"/>
                <w:highlight w:val="yellow"/>
              </w:rPr>
            </w:pPr>
            <w:r>
              <w:rPr>
                <w:rFonts w:hint="eastAsia" w:ascii="仿宋_GB2312" w:hAnsi="仿宋_GB2312" w:eastAsia="仿宋_GB2312" w:cs="仿宋_GB2312"/>
                <w:szCs w:val="21"/>
                <w:lang w:val="zh-CN"/>
              </w:rPr>
              <w:t>研究方法合适，实验数据充分、有效，数据获取方式合理，处理方法得当，可靠性强；设计图纸规范，</w:t>
            </w:r>
            <w:r>
              <w:rPr>
                <w:rFonts w:hint="eastAsia" w:ascii="仿宋_GB2312" w:hAnsi="仿宋_GB2312" w:eastAsia="仿宋_GB2312" w:cs="仿宋_GB2312"/>
                <w:szCs w:val="21"/>
                <w:lang w:val="en-US" w:eastAsia="zh-CN"/>
              </w:rPr>
              <w:t>图纸</w:t>
            </w:r>
            <w:r>
              <w:rPr>
                <w:rFonts w:hint="eastAsia" w:ascii="仿宋_GB2312" w:hAnsi="仿宋_GB2312" w:eastAsia="仿宋_GB2312" w:cs="仿宋_GB2312"/>
                <w:szCs w:val="21"/>
                <w:lang w:val="zh-CN"/>
              </w:rPr>
              <w:t>完备、整洁、正确。</w:t>
            </w:r>
          </w:p>
        </w:tc>
        <w:tc>
          <w:tcPr>
            <w:tcW w:w="996" w:type="dxa"/>
          </w:tcPr>
          <w:p w14:paraId="4BE618B0">
            <w:pPr>
              <w:spacing w:line="360" w:lineRule="auto"/>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1310" w:type="dxa"/>
            <w:tcMar>
              <w:top w:w="57" w:type="dxa"/>
              <w:bottom w:w="57" w:type="dxa"/>
            </w:tcMar>
            <w:vAlign w:val="center"/>
          </w:tcPr>
          <w:p w14:paraId="6BC7EED6">
            <w:pPr>
              <w:spacing w:line="360" w:lineRule="auto"/>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3</w:t>
            </w:r>
          </w:p>
        </w:tc>
      </w:tr>
      <w:tr w14:paraId="3AE4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continue"/>
            <w:tcMar>
              <w:top w:w="57" w:type="dxa"/>
              <w:bottom w:w="57" w:type="dxa"/>
            </w:tcMar>
            <w:vAlign w:val="center"/>
          </w:tcPr>
          <w:p w14:paraId="42D71314">
            <w:pPr>
              <w:snapToGrid w:val="0"/>
              <w:jc w:val="center"/>
              <w:rPr>
                <w:rFonts w:ascii="黑体" w:hAnsi="黑体" w:eastAsia="黑体" w:cs="黑体"/>
                <w:b/>
                <w:snapToGrid w:val="0"/>
                <w:sz w:val="24"/>
              </w:rPr>
            </w:pPr>
          </w:p>
        </w:tc>
        <w:tc>
          <w:tcPr>
            <w:tcW w:w="4728" w:type="dxa"/>
            <w:tcMar>
              <w:top w:w="57" w:type="dxa"/>
              <w:bottom w:w="57" w:type="dxa"/>
            </w:tcMar>
            <w:vAlign w:val="center"/>
          </w:tcPr>
          <w:p w14:paraId="36981C77">
            <w:pPr>
              <w:snapToGrid w:val="0"/>
              <w:rPr>
                <w:rFonts w:asciiTheme="minorEastAsia" w:hAnsiTheme="minorEastAsia" w:eastAsiaTheme="minorEastAsia"/>
                <w:color w:val="FF0000"/>
                <w:highlight w:val="yellow"/>
              </w:rPr>
            </w:pPr>
            <w:r>
              <w:rPr>
                <w:rFonts w:hint="eastAsia" w:ascii="仿宋_GB2312" w:hAnsi="仿宋_GB2312" w:eastAsia="仿宋_GB2312" w:cs="仿宋_GB2312"/>
                <w:szCs w:val="21"/>
                <w:lang w:val="zh-CN"/>
              </w:rPr>
              <w:t>规范地撰写毕业论文（设计说明书），与业界同行和社会公众能进行有效的沟通和交流；</w:t>
            </w:r>
            <w:r>
              <w:rPr>
                <w:rFonts w:hint="eastAsia" w:ascii="仿宋_GB2312" w:hAnsi="仿宋_GB2312" w:eastAsia="仿宋_GB2312" w:cs="仿宋_GB2312"/>
                <w:szCs w:val="21"/>
                <w:lang w:val="zh-CN" w:eastAsia="zh-CN"/>
              </w:rPr>
              <w:t>并能</w:t>
            </w:r>
            <w:r>
              <w:rPr>
                <w:rFonts w:hint="eastAsia" w:ascii="仿宋_GB2312" w:hAnsi="仿宋_GB2312" w:eastAsia="仿宋_GB2312" w:cs="仿宋_GB2312"/>
                <w:szCs w:val="21"/>
                <w:lang w:val="zh-CN"/>
              </w:rPr>
              <w:t>理解与业界同行和社会公众交流的差异性。</w:t>
            </w:r>
          </w:p>
        </w:tc>
        <w:tc>
          <w:tcPr>
            <w:tcW w:w="996" w:type="dxa"/>
          </w:tcPr>
          <w:p w14:paraId="591155B2">
            <w:pPr>
              <w:spacing w:line="360" w:lineRule="auto"/>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1310" w:type="dxa"/>
            <w:tcMar>
              <w:top w:w="57" w:type="dxa"/>
              <w:bottom w:w="57" w:type="dxa"/>
            </w:tcMar>
            <w:vAlign w:val="center"/>
          </w:tcPr>
          <w:p w14:paraId="6AD3CEAF">
            <w:pPr>
              <w:spacing w:line="360" w:lineRule="auto"/>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4</w:t>
            </w:r>
          </w:p>
        </w:tc>
      </w:tr>
      <w:tr w14:paraId="1B5F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continue"/>
            <w:tcMar>
              <w:top w:w="57" w:type="dxa"/>
              <w:bottom w:w="57" w:type="dxa"/>
            </w:tcMar>
            <w:vAlign w:val="center"/>
          </w:tcPr>
          <w:p w14:paraId="6764FA7E">
            <w:pPr>
              <w:snapToGrid w:val="0"/>
              <w:jc w:val="center"/>
              <w:rPr>
                <w:rFonts w:ascii="黑体" w:hAnsi="黑体" w:eastAsia="黑体" w:cs="黑体"/>
                <w:b/>
                <w:snapToGrid w:val="0"/>
                <w:sz w:val="24"/>
              </w:rPr>
            </w:pPr>
          </w:p>
        </w:tc>
        <w:tc>
          <w:tcPr>
            <w:tcW w:w="4728" w:type="dxa"/>
            <w:tcMar>
              <w:top w:w="57" w:type="dxa"/>
              <w:bottom w:w="57" w:type="dxa"/>
            </w:tcMar>
            <w:vAlign w:val="center"/>
          </w:tcPr>
          <w:p w14:paraId="7E700EF1">
            <w:pPr>
              <w:snapToGrid w:val="0"/>
              <w:rPr>
                <w:rFonts w:asciiTheme="minorEastAsia" w:hAnsiTheme="minorEastAsia" w:eastAsiaTheme="minorEastAsia"/>
                <w:color w:val="FF0000"/>
                <w:highlight w:val="yellow"/>
              </w:rPr>
            </w:pPr>
            <w:r>
              <w:rPr>
                <w:rFonts w:hint="eastAsia" w:ascii="仿宋_GB2312" w:hAnsi="仿宋_GB2312" w:eastAsia="仿宋_GB2312" w:cs="仿宋_GB2312"/>
                <w:szCs w:val="21"/>
                <w:lang w:val="en-US" w:eastAsia="zh-CN"/>
              </w:rPr>
              <w:t>能够理解广泛的技术变革对工程和社会的影响，能够指出本课题研究的不足之处，并对将来的研究工作提出建议。</w:t>
            </w:r>
          </w:p>
        </w:tc>
        <w:tc>
          <w:tcPr>
            <w:tcW w:w="996" w:type="dxa"/>
          </w:tcPr>
          <w:p w14:paraId="017DDE2A">
            <w:pPr>
              <w:spacing w:line="360" w:lineRule="auto"/>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310" w:type="dxa"/>
            <w:tcMar>
              <w:top w:w="57" w:type="dxa"/>
              <w:bottom w:w="57" w:type="dxa"/>
            </w:tcMar>
            <w:vAlign w:val="center"/>
          </w:tcPr>
          <w:p w14:paraId="29667662">
            <w:pPr>
              <w:spacing w:line="360" w:lineRule="auto"/>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5</w:t>
            </w:r>
          </w:p>
        </w:tc>
      </w:tr>
      <w:tr w14:paraId="0D2E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restart"/>
            <w:tcMar>
              <w:top w:w="57" w:type="dxa"/>
              <w:bottom w:w="57" w:type="dxa"/>
            </w:tcMar>
            <w:vAlign w:val="center"/>
          </w:tcPr>
          <w:p w14:paraId="57E1AAB0">
            <w:pPr>
              <w:snapToGrid w:val="0"/>
              <w:jc w:val="center"/>
              <w:rPr>
                <w:rFonts w:ascii="黑体" w:hAnsi="黑体" w:eastAsia="黑体" w:cs="黑体"/>
                <w:b/>
                <w:snapToGrid w:val="0"/>
                <w:sz w:val="24"/>
              </w:rPr>
            </w:pPr>
            <w:r>
              <w:rPr>
                <w:rFonts w:hint="eastAsia" w:ascii="黑体" w:hAnsi="黑体" w:eastAsia="黑体" w:cs="黑体"/>
                <w:b/>
                <w:snapToGrid w:val="0"/>
                <w:sz w:val="24"/>
              </w:rPr>
              <w:t>评阅</w:t>
            </w:r>
            <w:r>
              <w:rPr>
                <w:rFonts w:ascii="黑体" w:hAnsi="黑体" w:eastAsia="黑体" w:cs="黑体"/>
                <w:b/>
                <w:snapToGrid w:val="0"/>
                <w:sz w:val="24"/>
              </w:rPr>
              <w:t>教师评</w:t>
            </w:r>
            <w:r>
              <w:rPr>
                <w:rFonts w:hint="eastAsia" w:ascii="黑体" w:hAnsi="黑体" w:eastAsia="黑体" w:cs="黑体"/>
                <w:b/>
                <w:snapToGrid w:val="0"/>
                <w:sz w:val="24"/>
              </w:rPr>
              <w:t>阅（30%）</w:t>
            </w:r>
          </w:p>
        </w:tc>
        <w:tc>
          <w:tcPr>
            <w:tcW w:w="4728" w:type="dxa"/>
            <w:shd w:val="clear" w:color="auto" w:fill="auto"/>
            <w:tcMar>
              <w:top w:w="57" w:type="dxa"/>
              <w:bottom w:w="57" w:type="dxa"/>
            </w:tcMar>
            <w:vAlign w:val="center"/>
          </w:tcPr>
          <w:p w14:paraId="4F1C927F">
            <w:pPr>
              <w:snapToGrid w:val="0"/>
              <w:rPr>
                <w:rFonts w:ascii="宋体" w:hAnsi="宋体" w:eastAsia="宋体" w:cs="Times New Roman"/>
                <w:color w:val="FF0000"/>
                <w:kern w:val="2"/>
                <w:sz w:val="21"/>
                <w:szCs w:val="21"/>
                <w:highlight w:val="yellow"/>
                <w:lang w:val="en-US" w:eastAsia="zh-CN" w:bidi="ar-SA"/>
              </w:rPr>
            </w:pPr>
            <w:r>
              <w:rPr>
                <w:rFonts w:ascii="仿宋_GB2312" w:hAnsi="仿宋_GB2312" w:eastAsia="仿宋_GB2312" w:cs="仿宋_GB2312"/>
                <w:szCs w:val="21"/>
                <w:lang w:val="zh-CN"/>
              </w:rPr>
              <w:t>开题报告对国内外研究现状进行分析</w:t>
            </w:r>
            <w:r>
              <w:rPr>
                <w:rFonts w:hint="eastAsia" w:ascii="仿宋_GB2312" w:hAnsi="仿宋_GB2312" w:eastAsia="仿宋_GB2312" w:cs="仿宋_GB2312"/>
                <w:szCs w:val="21"/>
                <w:lang w:val="en-US" w:eastAsia="zh-CN"/>
              </w:rPr>
              <w:t>和</w:t>
            </w:r>
            <w:r>
              <w:rPr>
                <w:rFonts w:ascii="仿宋_GB2312" w:hAnsi="仿宋_GB2312" w:eastAsia="仿宋_GB2312" w:cs="仿宋_GB2312"/>
                <w:szCs w:val="21"/>
                <w:lang w:val="zh-CN"/>
              </w:rPr>
              <w:t>文献综述，就</w:t>
            </w:r>
            <w:r>
              <w:rPr>
                <w:rFonts w:hint="eastAsia" w:ascii="仿宋_GB2312" w:hAnsi="仿宋_GB2312" w:eastAsia="仿宋_GB2312" w:cs="仿宋_GB2312"/>
                <w:szCs w:val="21"/>
              </w:rPr>
              <w:t>专业</w:t>
            </w:r>
            <w:r>
              <w:rPr>
                <w:rFonts w:ascii="仿宋_GB2312" w:hAnsi="仿宋_GB2312" w:eastAsia="仿宋_GB2312" w:cs="仿宋_GB2312"/>
                <w:szCs w:val="21"/>
                <w:lang w:val="zh-CN"/>
              </w:rPr>
              <w:t>热点和前沿问题形成自己的见解</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US" w:eastAsia="zh-CN"/>
              </w:rPr>
              <w:t>针对课题进行</w:t>
            </w:r>
            <w:r>
              <w:rPr>
                <w:rFonts w:hint="eastAsia" w:ascii="仿宋_GB2312" w:hAnsi="仿宋_GB2312" w:eastAsia="仿宋_GB2312" w:cs="仿宋_GB2312"/>
                <w:szCs w:val="21"/>
                <w:lang w:val="zh-CN"/>
              </w:rPr>
              <w:t>系统、合理的工艺流程（实验方案）设计，在设计中体现创新性；在设计中能够从健康与安全、全生命周期成本与净零碳要求、法律与伦理、社会与文化等角度考虑可行性。</w:t>
            </w:r>
          </w:p>
        </w:tc>
        <w:tc>
          <w:tcPr>
            <w:tcW w:w="996" w:type="dxa"/>
            <w:shd w:val="clear" w:color="auto" w:fill="auto"/>
            <w:vAlign w:val="top"/>
          </w:tcPr>
          <w:p w14:paraId="54E6C734">
            <w:pPr>
              <w:spacing w:line="360" w:lineRule="auto"/>
              <w:jc w:val="left"/>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7.5%</w:t>
            </w:r>
          </w:p>
        </w:tc>
        <w:tc>
          <w:tcPr>
            <w:tcW w:w="1310" w:type="dxa"/>
            <w:tcMar>
              <w:top w:w="57" w:type="dxa"/>
              <w:bottom w:w="57" w:type="dxa"/>
            </w:tcMar>
            <w:vAlign w:val="center"/>
          </w:tcPr>
          <w:p w14:paraId="04153FF6">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课程目标1</w:t>
            </w:r>
          </w:p>
        </w:tc>
      </w:tr>
      <w:tr w14:paraId="7166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continue"/>
            <w:tcMar>
              <w:top w:w="57" w:type="dxa"/>
              <w:bottom w:w="57" w:type="dxa"/>
            </w:tcMar>
            <w:vAlign w:val="center"/>
          </w:tcPr>
          <w:p w14:paraId="58F3F186">
            <w:pPr>
              <w:snapToGrid w:val="0"/>
              <w:jc w:val="center"/>
              <w:rPr>
                <w:rFonts w:ascii="黑体" w:hAnsi="黑体" w:eastAsia="黑体" w:cs="黑体"/>
                <w:b/>
                <w:snapToGrid w:val="0"/>
                <w:sz w:val="24"/>
              </w:rPr>
            </w:pPr>
          </w:p>
        </w:tc>
        <w:tc>
          <w:tcPr>
            <w:tcW w:w="4728" w:type="dxa"/>
            <w:shd w:val="clear" w:color="auto" w:fill="auto"/>
            <w:tcMar>
              <w:top w:w="57" w:type="dxa"/>
              <w:bottom w:w="57" w:type="dxa"/>
            </w:tcMar>
            <w:vAlign w:val="center"/>
          </w:tcPr>
          <w:p w14:paraId="4174014C">
            <w:pPr>
              <w:snapToGrid w:val="0"/>
              <w:rPr>
                <w:rFonts w:ascii="宋体" w:hAnsi="宋体" w:eastAsia="宋体" w:cs="Times New Roman"/>
                <w:color w:val="FF0000"/>
                <w:kern w:val="2"/>
                <w:sz w:val="21"/>
                <w:szCs w:val="21"/>
                <w:highlight w:val="yellow"/>
                <w:lang w:val="en-US" w:eastAsia="zh-CN" w:bidi="ar-SA"/>
              </w:rPr>
            </w:pPr>
            <w:r>
              <w:rPr>
                <w:rFonts w:hint="eastAsia" w:ascii="仿宋_GB2312" w:hAnsi="仿宋_GB2312" w:eastAsia="仿宋_GB2312" w:cs="仿宋_GB2312"/>
                <w:szCs w:val="21"/>
                <w:lang w:val="zh-CN"/>
              </w:rPr>
              <w:t>能够基于科学原理，通过调研和分析等方法提出</w:t>
            </w:r>
            <w:r>
              <w:rPr>
                <w:rFonts w:hint="eastAsia" w:ascii="仿宋_GB2312" w:hAnsi="仿宋_GB2312" w:eastAsia="仿宋_GB2312" w:cs="仿宋_GB2312"/>
                <w:szCs w:val="21"/>
                <w:lang w:val="en-US" w:eastAsia="zh-CN"/>
              </w:rPr>
              <w:t>本课题</w:t>
            </w:r>
            <w:r>
              <w:rPr>
                <w:rFonts w:hint="eastAsia" w:ascii="仿宋_GB2312" w:hAnsi="仿宋_GB2312" w:eastAsia="仿宋_GB2312" w:cs="仿宋_GB2312"/>
                <w:szCs w:val="21"/>
                <w:lang w:val="zh-CN"/>
              </w:rPr>
              <w:t>的解决方案。能够根据</w:t>
            </w:r>
            <w:r>
              <w:rPr>
                <w:rFonts w:hint="eastAsia" w:ascii="仿宋_GB2312" w:hAnsi="仿宋_GB2312" w:eastAsia="仿宋_GB2312" w:cs="仿宋_GB2312"/>
                <w:szCs w:val="21"/>
                <w:lang w:val="en-US" w:eastAsia="zh-CN"/>
              </w:rPr>
              <w:t>课题</w:t>
            </w:r>
            <w:r>
              <w:rPr>
                <w:rFonts w:hint="eastAsia" w:ascii="仿宋_GB2312" w:hAnsi="仿宋_GB2312" w:eastAsia="仿宋_GB2312" w:cs="仿宋_GB2312"/>
                <w:szCs w:val="21"/>
                <w:lang w:val="zh-CN"/>
              </w:rPr>
              <w:t>，选择适宜的研究路线、设计实验方案。</w:t>
            </w:r>
          </w:p>
        </w:tc>
        <w:tc>
          <w:tcPr>
            <w:tcW w:w="996" w:type="dxa"/>
            <w:shd w:val="clear" w:color="auto" w:fill="auto"/>
            <w:vAlign w:val="top"/>
          </w:tcPr>
          <w:p w14:paraId="6DEEB3D9">
            <w:pPr>
              <w:spacing w:line="360" w:lineRule="auto"/>
              <w:jc w:val="left"/>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7.5%</w:t>
            </w:r>
          </w:p>
        </w:tc>
        <w:tc>
          <w:tcPr>
            <w:tcW w:w="1310" w:type="dxa"/>
            <w:tcMar>
              <w:top w:w="57" w:type="dxa"/>
              <w:bottom w:w="57" w:type="dxa"/>
            </w:tcMar>
            <w:vAlign w:val="center"/>
          </w:tcPr>
          <w:p w14:paraId="09BD3C01">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2</w:t>
            </w:r>
          </w:p>
        </w:tc>
      </w:tr>
      <w:tr w14:paraId="767B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continue"/>
            <w:tcMar>
              <w:top w:w="57" w:type="dxa"/>
              <w:bottom w:w="57" w:type="dxa"/>
            </w:tcMar>
            <w:vAlign w:val="center"/>
          </w:tcPr>
          <w:p w14:paraId="3E2DA1CC">
            <w:pPr>
              <w:snapToGrid w:val="0"/>
              <w:jc w:val="center"/>
              <w:rPr>
                <w:rFonts w:ascii="黑体" w:hAnsi="黑体" w:eastAsia="黑体" w:cs="黑体"/>
                <w:b/>
                <w:snapToGrid w:val="0"/>
                <w:sz w:val="24"/>
              </w:rPr>
            </w:pPr>
          </w:p>
        </w:tc>
        <w:tc>
          <w:tcPr>
            <w:tcW w:w="4728" w:type="dxa"/>
            <w:shd w:val="clear" w:color="auto" w:fill="auto"/>
            <w:tcMar>
              <w:top w:w="57" w:type="dxa"/>
              <w:bottom w:w="57" w:type="dxa"/>
            </w:tcMar>
            <w:vAlign w:val="center"/>
          </w:tcPr>
          <w:p w14:paraId="7D788825">
            <w:pPr>
              <w:snapToGrid w:val="0"/>
              <w:rPr>
                <w:rFonts w:ascii="宋体" w:hAnsi="宋体" w:eastAsia="宋体" w:cs="Times New Roman"/>
                <w:color w:val="FF0000"/>
                <w:kern w:val="2"/>
                <w:sz w:val="21"/>
                <w:szCs w:val="21"/>
                <w:highlight w:val="yellow"/>
                <w:lang w:val="en-US" w:eastAsia="zh-CN" w:bidi="ar-SA"/>
              </w:rPr>
            </w:pPr>
            <w:r>
              <w:rPr>
                <w:rFonts w:hint="eastAsia" w:ascii="仿宋_GB2312" w:hAnsi="仿宋_GB2312" w:eastAsia="仿宋_GB2312" w:cs="仿宋_GB2312"/>
                <w:szCs w:val="21"/>
                <w:lang w:val="zh-CN"/>
              </w:rPr>
              <w:t>研究方法合适，实验数据充分、有效，数据获取方式合理，处理方法得当，可靠性强；设计图纸规范，</w:t>
            </w:r>
            <w:r>
              <w:rPr>
                <w:rFonts w:hint="eastAsia" w:ascii="仿宋_GB2312" w:hAnsi="仿宋_GB2312" w:eastAsia="仿宋_GB2312" w:cs="仿宋_GB2312"/>
                <w:szCs w:val="21"/>
                <w:lang w:val="en-US" w:eastAsia="zh-CN"/>
              </w:rPr>
              <w:t>图纸</w:t>
            </w:r>
            <w:r>
              <w:rPr>
                <w:rFonts w:hint="eastAsia" w:ascii="仿宋_GB2312" w:hAnsi="仿宋_GB2312" w:eastAsia="仿宋_GB2312" w:cs="仿宋_GB2312"/>
                <w:szCs w:val="21"/>
                <w:lang w:val="zh-CN"/>
              </w:rPr>
              <w:t>完备、整洁、正确。</w:t>
            </w:r>
          </w:p>
        </w:tc>
        <w:tc>
          <w:tcPr>
            <w:tcW w:w="996" w:type="dxa"/>
            <w:shd w:val="clear" w:color="auto" w:fill="auto"/>
            <w:vAlign w:val="top"/>
          </w:tcPr>
          <w:p w14:paraId="05FCE9EB">
            <w:pPr>
              <w:spacing w:line="360" w:lineRule="auto"/>
              <w:jc w:val="left"/>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6%</w:t>
            </w:r>
          </w:p>
        </w:tc>
        <w:tc>
          <w:tcPr>
            <w:tcW w:w="1310" w:type="dxa"/>
            <w:tcMar>
              <w:top w:w="57" w:type="dxa"/>
              <w:bottom w:w="57" w:type="dxa"/>
            </w:tcMar>
            <w:vAlign w:val="center"/>
          </w:tcPr>
          <w:p w14:paraId="3E982933">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3</w:t>
            </w:r>
          </w:p>
        </w:tc>
      </w:tr>
      <w:tr w14:paraId="5831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continue"/>
            <w:tcMar>
              <w:top w:w="57" w:type="dxa"/>
              <w:bottom w:w="57" w:type="dxa"/>
            </w:tcMar>
            <w:vAlign w:val="center"/>
          </w:tcPr>
          <w:p w14:paraId="6ACCDF9F">
            <w:pPr>
              <w:snapToGrid w:val="0"/>
              <w:jc w:val="center"/>
              <w:rPr>
                <w:rFonts w:ascii="黑体" w:hAnsi="黑体" w:eastAsia="黑体" w:cs="黑体"/>
                <w:b/>
                <w:snapToGrid w:val="0"/>
                <w:sz w:val="24"/>
              </w:rPr>
            </w:pPr>
          </w:p>
        </w:tc>
        <w:tc>
          <w:tcPr>
            <w:tcW w:w="4728" w:type="dxa"/>
            <w:shd w:val="clear" w:color="auto" w:fill="auto"/>
            <w:tcMar>
              <w:top w:w="57" w:type="dxa"/>
              <w:bottom w:w="57" w:type="dxa"/>
            </w:tcMar>
            <w:vAlign w:val="center"/>
          </w:tcPr>
          <w:p w14:paraId="62CE49FE">
            <w:pPr>
              <w:snapToGrid w:val="0"/>
              <w:rPr>
                <w:rFonts w:cs="Times New Roman" w:asciiTheme="minorEastAsia" w:hAnsiTheme="minorEastAsia" w:eastAsiaTheme="minorEastAsia"/>
                <w:color w:val="FF0000"/>
                <w:kern w:val="2"/>
                <w:sz w:val="21"/>
                <w:szCs w:val="24"/>
                <w:highlight w:val="yellow"/>
                <w:lang w:val="en-US" w:eastAsia="zh-CN" w:bidi="ar-SA"/>
              </w:rPr>
            </w:pPr>
            <w:r>
              <w:rPr>
                <w:rFonts w:hint="eastAsia" w:ascii="仿宋_GB2312" w:hAnsi="仿宋_GB2312" w:eastAsia="仿宋_GB2312" w:cs="仿宋_GB2312"/>
                <w:szCs w:val="21"/>
                <w:lang w:val="zh-CN"/>
              </w:rPr>
              <w:t>规范地撰写毕业论文（设计说明书），与业界同行和社会公众能进行有效的沟通和交流；</w:t>
            </w:r>
            <w:r>
              <w:rPr>
                <w:rFonts w:hint="eastAsia" w:ascii="仿宋_GB2312" w:hAnsi="仿宋_GB2312" w:eastAsia="仿宋_GB2312" w:cs="仿宋_GB2312"/>
                <w:szCs w:val="21"/>
                <w:lang w:val="zh-CN" w:eastAsia="zh-CN"/>
              </w:rPr>
              <w:t>并能</w:t>
            </w:r>
            <w:r>
              <w:rPr>
                <w:rFonts w:hint="eastAsia" w:ascii="仿宋_GB2312" w:hAnsi="仿宋_GB2312" w:eastAsia="仿宋_GB2312" w:cs="仿宋_GB2312"/>
                <w:szCs w:val="21"/>
                <w:lang w:val="zh-CN"/>
              </w:rPr>
              <w:t>理解与业界同行和社会公众交流的差异性。</w:t>
            </w:r>
          </w:p>
        </w:tc>
        <w:tc>
          <w:tcPr>
            <w:tcW w:w="996" w:type="dxa"/>
            <w:shd w:val="clear" w:color="auto" w:fill="auto"/>
            <w:vAlign w:val="top"/>
          </w:tcPr>
          <w:p w14:paraId="5E1C479F">
            <w:pPr>
              <w:spacing w:line="360" w:lineRule="auto"/>
              <w:jc w:val="left"/>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6%</w:t>
            </w:r>
          </w:p>
        </w:tc>
        <w:tc>
          <w:tcPr>
            <w:tcW w:w="1310" w:type="dxa"/>
            <w:tcMar>
              <w:top w:w="57" w:type="dxa"/>
              <w:bottom w:w="57" w:type="dxa"/>
            </w:tcMar>
            <w:vAlign w:val="center"/>
          </w:tcPr>
          <w:p w14:paraId="62641727">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4</w:t>
            </w:r>
          </w:p>
        </w:tc>
      </w:tr>
      <w:tr w14:paraId="79B2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continue"/>
            <w:tcMar>
              <w:top w:w="57" w:type="dxa"/>
              <w:bottom w:w="57" w:type="dxa"/>
            </w:tcMar>
            <w:vAlign w:val="center"/>
          </w:tcPr>
          <w:p w14:paraId="43B54110">
            <w:pPr>
              <w:snapToGrid w:val="0"/>
              <w:jc w:val="center"/>
              <w:rPr>
                <w:rFonts w:ascii="黑体" w:hAnsi="黑体" w:eastAsia="黑体" w:cs="黑体"/>
                <w:b/>
                <w:snapToGrid w:val="0"/>
                <w:sz w:val="24"/>
              </w:rPr>
            </w:pPr>
          </w:p>
        </w:tc>
        <w:tc>
          <w:tcPr>
            <w:tcW w:w="4728" w:type="dxa"/>
            <w:shd w:val="clear" w:color="auto" w:fill="auto"/>
            <w:tcMar>
              <w:top w:w="57" w:type="dxa"/>
              <w:bottom w:w="57" w:type="dxa"/>
            </w:tcMar>
            <w:vAlign w:val="center"/>
          </w:tcPr>
          <w:p w14:paraId="663D5389">
            <w:pPr>
              <w:snapToGrid w:val="0"/>
              <w:rPr>
                <w:rFonts w:cs="Times New Roman" w:asciiTheme="minorEastAsia" w:hAnsiTheme="minorEastAsia" w:eastAsiaTheme="minorEastAsia"/>
                <w:color w:val="FF0000"/>
                <w:kern w:val="2"/>
                <w:sz w:val="21"/>
                <w:szCs w:val="24"/>
                <w:highlight w:val="yellow"/>
                <w:lang w:val="en-US" w:eastAsia="zh-CN" w:bidi="ar-SA"/>
              </w:rPr>
            </w:pPr>
            <w:r>
              <w:rPr>
                <w:rFonts w:hint="eastAsia" w:ascii="仿宋_GB2312" w:hAnsi="仿宋_GB2312" w:eastAsia="仿宋_GB2312" w:cs="仿宋_GB2312"/>
                <w:szCs w:val="21"/>
                <w:lang w:val="en-US" w:eastAsia="zh-CN"/>
              </w:rPr>
              <w:t>能够理解广泛的技术变革对工程和社会的影响，能够指出本课题研究的不足之处，并对将来的研究工作提出建议。</w:t>
            </w:r>
          </w:p>
        </w:tc>
        <w:tc>
          <w:tcPr>
            <w:tcW w:w="996" w:type="dxa"/>
            <w:shd w:val="clear" w:color="auto" w:fill="auto"/>
            <w:vAlign w:val="top"/>
          </w:tcPr>
          <w:p w14:paraId="009CA41C">
            <w:pPr>
              <w:spacing w:line="360" w:lineRule="auto"/>
              <w:jc w:val="left"/>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3%</w:t>
            </w:r>
          </w:p>
        </w:tc>
        <w:tc>
          <w:tcPr>
            <w:tcW w:w="1310" w:type="dxa"/>
            <w:tcMar>
              <w:top w:w="57" w:type="dxa"/>
              <w:bottom w:w="57" w:type="dxa"/>
            </w:tcMar>
            <w:vAlign w:val="center"/>
          </w:tcPr>
          <w:p w14:paraId="1EB4EF72">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5</w:t>
            </w:r>
          </w:p>
        </w:tc>
      </w:tr>
      <w:tr w14:paraId="563F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restart"/>
            <w:tcMar>
              <w:top w:w="57" w:type="dxa"/>
              <w:bottom w:w="57" w:type="dxa"/>
            </w:tcMar>
            <w:vAlign w:val="center"/>
          </w:tcPr>
          <w:p w14:paraId="0192F6D7">
            <w:pPr>
              <w:snapToGrid w:val="0"/>
              <w:jc w:val="center"/>
              <w:rPr>
                <w:rFonts w:ascii="黑体" w:hAnsi="黑体" w:eastAsia="黑体" w:cs="黑体"/>
                <w:b/>
                <w:snapToGrid w:val="0"/>
                <w:sz w:val="24"/>
              </w:rPr>
            </w:pPr>
            <w:r>
              <w:rPr>
                <w:rFonts w:hint="eastAsia" w:ascii="黑体" w:hAnsi="黑体" w:eastAsia="黑体" w:cs="黑体"/>
                <w:b/>
                <w:snapToGrid w:val="0"/>
                <w:sz w:val="24"/>
              </w:rPr>
              <w:t>答辩小组评分</w:t>
            </w:r>
            <w:r>
              <w:rPr>
                <w:rFonts w:ascii="黑体" w:hAnsi="黑体" w:eastAsia="黑体" w:cs="黑体"/>
                <w:b/>
                <w:snapToGrid w:val="0"/>
                <w:sz w:val="24"/>
              </w:rPr>
              <w:t>（</w:t>
            </w:r>
            <w:r>
              <w:rPr>
                <w:rFonts w:hint="eastAsia" w:ascii="黑体" w:hAnsi="黑体" w:eastAsia="黑体" w:cs="黑体"/>
                <w:b/>
                <w:snapToGrid w:val="0"/>
                <w:sz w:val="24"/>
              </w:rPr>
              <w:t>40%</w:t>
            </w:r>
            <w:r>
              <w:rPr>
                <w:rFonts w:ascii="黑体" w:hAnsi="黑体" w:eastAsia="黑体" w:cs="黑体"/>
                <w:b/>
                <w:snapToGrid w:val="0"/>
                <w:sz w:val="24"/>
              </w:rPr>
              <w:t>）</w:t>
            </w:r>
          </w:p>
        </w:tc>
        <w:tc>
          <w:tcPr>
            <w:tcW w:w="4728" w:type="dxa"/>
            <w:shd w:val="clear" w:color="auto" w:fill="auto"/>
            <w:tcMar>
              <w:top w:w="57" w:type="dxa"/>
              <w:bottom w:w="57" w:type="dxa"/>
            </w:tcMar>
            <w:vAlign w:val="center"/>
          </w:tcPr>
          <w:p w14:paraId="47D1E61B">
            <w:pPr>
              <w:snapToGrid w:val="0"/>
              <w:rPr>
                <w:rFonts w:ascii="宋体" w:hAnsi="宋体" w:eastAsia="宋体" w:cs="Times New Roman"/>
                <w:color w:val="FF0000"/>
                <w:kern w:val="2"/>
                <w:sz w:val="21"/>
                <w:szCs w:val="21"/>
                <w:highlight w:val="yellow"/>
                <w:lang w:val="en-US" w:eastAsia="zh-CN" w:bidi="ar-SA"/>
              </w:rPr>
            </w:pPr>
            <w:r>
              <w:rPr>
                <w:rFonts w:ascii="仿宋_GB2312" w:hAnsi="仿宋_GB2312" w:eastAsia="仿宋_GB2312" w:cs="仿宋_GB2312"/>
                <w:szCs w:val="21"/>
                <w:lang w:val="zh-CN"/>
              </w:rPr>
              <w:t>开题报告对国内外研究现状进行分析</w:t>
            </w:r>
            <w:r>
              <w:rPr>
                <w:rFonts w:hint="eastAsia" w:ascii="仿宋_GB2312" w:hAnsi="仿宋_GB2312" w:eastAsia="仿宋_GB2312" w:cs="仿宋_GB2312"/>
                <w:szCs w:val="21"/>
                <w:lang w:val="en-US" w:eastAsia="zh-CN"/>
              </w:rPr>
              <w:t>和</w:t>
            </w:r>
            <w:r>
              <w:rPr>
                <w:rFonts w:ascii="仿宋_GB2312" w:hAnsi="仿宋_GB2312" w:eastAsia="仿宋_GB2312" w:cs="仿宋_GB2312"/>
                <w:szCs w:val="21"/>
                <w:lang w:val="zh-CN"/>
              </w:rPr>
              <w:t>文献综述，就</w:t>
            </w:r>
            <w:r>
              <w:rPr>
                <w:rFonts w:hint="eastAsia" w:ascii="仿宋_GB2312" w:hAnsi="仿宋_GB2312" w:eastAsia="仿宋_GB2312" w:cs="仿宋_GB2312"/>
                <w:szCs w:val="21"/>
              </w:rPr>
              <w:t>专业</w:t>
            </w:r>
            <w:r>
              <w:rPr>
                <w:rFonts w:ascii="仿宋_GB2312" w:hAnsi="仿宋_GB2312" w:eastAsia="仿宋_GB2312" w:cs="仿宋_GB2312"/>
                <w:szCs w:val="21"/>
                <w:lang w:val="zh-CN"/>
              </w:rPr>
              <w:t>热点和前沿问题形成自己的见解</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US" w:eastAsia="zh-CN"/>
              </w:rPr>
              <w:t>针对课题进行</w:t>
            </w:r>
            <w:r>
              <w:rPr>
                <w:rFonts w:hint="eastAsia" w:ascii="仿宋_GB2312" w:hAnsi="仿宋_GB2312" w:eastAsia="仿宋_GB2312" w:cs="仿宋_GB2312"/>
                <w:szCs w:val="21"/>
                <w:lang w:val="zh-CN"/>
              </w:rPr>
              <w:t>系统、合理的工艺流程（实验方案）设计，在设计中体现创新性；在设计中能够从健康与安全、全生命周期成本与净零碳要求、法律与伦理、社会与文化等角度考虑可行性。</w:t>
            </w:r>
          </w:p>
        </w:tc>
        <w:tc>
          <w:tcPr>
            <w:tcW w:w="996" w:type="dxa"/>
            <w:shd w:val="clear" w:color="auto" w:fill="auto"/>
            <w:vAlign w:val="top"/>
          </w:tcPr>
          <w:p w14:paraId="0E568E52">
            <w:pPr>
              <w:spacing w:line="360" w:lineRule="auto"/>
              <w:jc w:val="left"/>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10%</w:t>
            </w:r>
          </w:p>
        </w:tc>
        <w:tc>
          <w:tcPr>
            <w:tcW w:w="1310" w:type="dxa"/>
            <w:shd w:val="clear" w:color="auto" w:fill="auto"/>
            <w:tcMar>
              <w:top w:w="57" w:type="dxa"/>
              <w:bottom w:w="57" w:type="dxa"/>
            </w:tcMar>
            <w:vAlign w:val="center"/>
          </w:tcPr>
          <w:p w14:paraId="1C965AB3">
            <w:pPr>
              <w:spacing w:line="360" w:lineRule="auto"/>
              <w:jc w:val="left"/>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课程目标1</w:t>
            </w:r>
          </w:p>
        </w:tc>
      </w:tr>
      <w:tr w14:paraId="4211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continue"/>
            <w:tcMar>
              <w:top w:w="57" w:type="dxa"/>
              <w:bottom w:w="57" w:type="dxa"/>
            </w:tcMar>
            <w:vAlign w:val="center"/>
          </w:tcPr>
          <w:p w14:paraId="752C751D">
            <w:pPr>
              <w:snapToGrid w:val="0"/>
              <w:jc w:val="center"/>
              <w:rPr>
                <w:rFonts w:ascii="黑体" w:hAnsi="黑体" w:eastAsia="黑体" w:cs="黑体"/>
                <w:b/>
                <w:snapToGrid w:val="0"/>
                <w:sz w:val="24"/>
              </w:rPr>
            </w:pPr>
          </w:p>
        </w:tc>
        <w:tc>
          <w:tcPr>
            <w:tcW w:w="4728" w:type="dxa"/>
            <w:shd w:val="clear" w:color="auto" w:fill="auto"/>
            <w:tcMar>
              <w:top w:w="57" w:type="dxa"/>
              <w:bottom w:w="57" w:type="dxa"/>
            </w:tcMar>
            <w:vAlign w:val="center"/>
          </w:tcPr>
          <w:p w14:paraId="068004D2">
            <w:pPr>
              <w:snapToGrid w:val="0"/>
              <w:rPr>
                <w:rFonts w:ascii="宋体" w:hAnsi="宋体" w:eastAsia="宋体" w:cs="Times New Roman"/>
                <w:color w:val="FF0000"/>
                <w:kern w:val="2"/>
                <w:sz w:val="21"/>
                <w:szCs w:val="21"/>
                <w:highlight w:val="yellow"/>
                <w:lang w:val="en-US" w:eastAsia="zh-CN" w:bidi="ar-SA"/>
              </w:rPr>
            </w:pPr>
            <w:r>
              <w:rPr>
                <w:rFonts w:hint="eastAsia" w:ascii="仿宋_GB2312" w:hAnsi="仿宋_GB2312" w:eastAsia="仿宋_GB2312" w:cs="仿宋_GB2312"/>
                <w:szCs w:val="21"/>
                <w:lang w:val="zh-CN"/>
              </w:rPr>
              <w:t>能够基于科学原理，通过调研和分析等方法提出</w:t>
            </w:r>
            <w:r>
              <w:rPr>
                <w:rFonts w:hint="eastAsia" w:ascii="仿宋_GB2312" w:hAnsi="仿宋_GB2312" w:eastAsia="仿宋_GB2312" w:cs="仿宋_GB2312"/>
                <w:szCs w:val="21"/>
                <w:lang w:val="en-US" w:eastAsia="zh-CN"/>
              </w:rPr>
              <w:t>本课题</w:t>
            </w:r>
            <w:r>
              <w:rPr>
                <w:rFonts w:hint="eastAsia" w:ascii="仿宋_GB2312" w:hAnsi="仿宋_GB2312" w:eastAsia="仿宋_GB2312" w:cs="仿宋_GB2312"/>
                <w:szCs w:val="21"/>
                <w:lang w:val="zh-CN"/>
              </w:rPr>
              <w:t>的解决方案。能够根据</w:t>
            </w:r>
            <w:r>
              <w:rPr>
                <w:rFonts w:hint="eastAsia" w:ascii="仿宋_GB2312" w:hAnsi="仿宋_GB2312" w:eastAsia="仿宋_GB2312" w:cs="仿宋_GB2312"/>
                <w:szCs w:val="21"/>
                <w:lang w:val="en-US" w:eastAsia="zh-CN"/>
              </w:rPr>
              <w:t>课题</w:t>
            </w:r>
            <w:r>
              <w:rPr>
                <w:rFonts w:hint="eastAsia" w:ascii="仿宋_GB2312" w:hAnsi="仿宋_GB2312" w:eastAsia="仿宋_GB2312" w:cs="仿宋_GB2312"/>
                <w:szCs w:val="21"/>
                <w:lang w:val="zh-CN"/>
              </w:rPr>
              <w:t>，选择适宜的研究路线、设计实验方案。</w:t>
            </w:r>
          </w:p>
        </w:tc>
        <w:tc>
          <w:tcPr>
            <w:tcW w:w="996" w:type="dxa"/>
            <w:shd w:val="clear" w:color="auto" w:fill="auto"/>
            <w:vAlign w:val="top"/>
          </w:tcPr>
          <w:p w14:paraId="4D644E12">
            <w:pPr>
              <w:spacing w:line="360" w:lineRule="auto"/>
              <w:jc w:val="left"/>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10%</w:t>
            </w:r>
          </w:p>
        </w:tc>
        <w:tc>
          <w:tcPr>
            <w:tcW w:w="1310" w:type="dxa"/>
            <w:shd w:val="clear" w:color="auto" w:fill="auto"/>
            <w:tcMar>
              <w:top w:w="57" w:type="dxa"/>
              <w:bottom w:w="57" w:type="dxa"/>
            </w:tcMar>
            <w:vAlign w:val="center"/>
          </w:tcPr>
          <w:p w14:paraId="58DE87ED">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2</w:t>
            </w:r>
          </w:p>
        </w:tc>
      </w:tr>
      <w:tr w14:paraId="6DF1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continue"/>
            <w:tcMar>
              <w:top w:w="57" w:type="dxa"/>
              <w:bottom w:w="57" w:type="dxa"/>
            </w:tcMar>
            <w:vAlign w:val="center"/>
          </w:tcPr>
          <w:p w14:paraId="05B97D39">
            <w:pPr>
              <w:snapToGrid w:val="0"/>
              <w:jc w:val="center"/>
              <w:rPr>
                <w:rFonts w:ascii="黑体" w:hAnsi="黑体" w:eastAsia="黑体" w:cs="黑体"/>
                <w:b/>
                <w:snapToGrid w:val="0"/>
                <w:sz w:val="24"/>
              </w:rPr>
            </w:pPr>
          </w:p>
        </w:tc>
        <w:tc>
          <w:tcPr>
            <w:tcW w:w="4728" w:type="dxa"/>
            <w:shd w:val="clear" w:color="auto" w:fill="auto"/>
            <w:tcMar>
              <w:top w:w="57" w:type="dxa"/>
              <w:bottom w:w="57" w:type="dxa"/>
            </w:tcMar>
            <w:vAlign w:val="center"/>
          </w:tcPr>
          <w:p w14:paraId="36E04F5F">
            <w:pPr>
              <w:snapToGrid w:val="0"/>
              <w:rPr>
                <w:rFonts w:ascii="宋体" w:hAnsi="宋体" w:eastAsia="宋体" w:cs="Times New Roman"/>
                <w:color w:val="FF0000"/>
                <w:kern w:val="2"/>
                <w:sz w:val="21"/>
                <w:szCs w:val="21"/>
                <w:highlight w:val="yellow"/>
                <w:lang w:val="en-US" w:eastAsia="zh-CN" w:bidi="ar-SA"/>
              </w:rPr>
            </w:pPr>
            <w:r>
              <w:rPr>
                <w:rFonts w:hint="eastAsia" w:ascii="仿宋_GB2312" w:hAnsi="仿宋_GB2312" w:eastAsia="仿宋_GB2312" w:cs="仿宋_GB2312"/>
                <w:szCs w:val="21"/>
                <w:lang w:val="zh-CN"/>
              </w:rPr>
              <w:t>研究方法合适，实验数据充分、有效，数据获取方式合理，处理方法得当，可靠性强；设计图纸规范，</w:t>
            </w:r>
            <w:r>
              <w:rPr>
                <w:rFonts w:hint="eastAsia" w:ascii="仿宋_GB2312" w:hAnsi="仿宋_GB2312" w:eastAsia="仿宋_GB2312" w:cs="仿宋_GB2312"/>
                <w:szCs w:val="21"/>
                <w:lang w:val="en-US" w:eastAsia="zh-CN"/>
              </w:rPr>
              <w:t>图纸</w:t>
            </w:r>
            <w:r>
              <w:rPr>
                <w:rFonts w:hint="eastAsia" w:ascii="仿宋_GB2312" w:hAnsi="仿宋_GB2312" w:eastAsia="仿宋_GB2312" w:cs="仿宋_GB2312"/>
                <w:szCs w:val="21"/>
                <w:lang w:val="zh-CN"/>
              </w:rPr>
              <w:t>完备、整洁、正确。</w:t>
            </w:r>
          </w:p>
        </w:tc>
        <w:tc>
          <w:tcPr>
            <w:tcW w:w="996" w:type="dxa"/>
            <w:shd w:val="clear" w:color="auto" w:fill="auto"/>
            <w:vAlign w:val="top"/>
          </w:tcPr>
          <w:p w14:paraId="5EBCAD50">
            <w:pPr>
              <w:spacing w:line="360" w:lineRule="auto"/>
              <w:jc w:val="left"/>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8%</w:t>
            </w:r>
          </w:p>
        </w:tc>
        <w:tc>
          <w:tcPr>
            <w:tcW w:w="1310" w:type="dxa"/>
            <w:shd w:val="clear" w:color="auto" w:fill="auto"/>
            <w:tcMar>
              <w:top w:w="57" w:type="dxa"/>
              <w:bottom w:w="57" w:type="dxa"/>
            </w:tcMar>
            <w:vAlign w:val="center"/>
          </w:tcPr>
          <w:p w14:paraId="3E171428">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3</w:t>
            </w:r>
          </w:p>
        </w:tc>
      </w:tr>
      <w:tr w14:paraId="14F9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continue"/>
            <w:tcMar>
              <w:top w:w="57" w:type="dxa"/>
              <w:bottom w:w="57" w:type="dxa"/>
            </w:tcMar>
            <w:vAlign w:val="center"/>
          </w:tcPr>
          <w:p w14:paraId="7D8F5DC8">
            <w:pPr>
              <w:snapToGrid w:val="0"/>
              <w:jc w:val="center"/>
              <w:rPr>
                <w:rFonts w:ascii="黑体" w:hAnsi="黑体" w:eastAsia="黑体" w:cs="黑体"/>
                <w:b/>
                <w:snapToGrid w:val="0"/>
                <w:sz w:val="24"/>
              </w:rPr>
            </w:pPr>
          </w:p>
        </w:tc>
        <w:tc>
          <w:tcPr>
            <w:tcW w:w="4728" w:type="dxa"/>
            <w:shd w:val="clear" w:color="auto" w:fill="auto"/>
            <w:tcMar>
              <w:top w:w="57" w:type="dxa"/>
              <w:bottom w:w="57" w:type="dxa"/>
            </w:tcMar>
            <w:vAlign w:val="center"/>
          </w:tcPr>
          <w:p w14:paraId="12696EAD">
            <w:pPr>
              <w:snapToGrid w:val="0"/>
              <w:rPr>
                <w:rFonts w:cs="Times New Roman" w:asciiTheme="minorEastAsia" w:hAnsiTheme="minorEastAsia" w:eastAsiaTheme="minorEastAsia"/>
                <w:color w:val="FF0000"/>
                <w:kern w:val="2"/>
                <w:sz w:val="21"/>
                <w:szCs w:val="24"/>
                <w:highlight w:val="yellow"/>
                <w:lang w:val="en-US" w:eastAsia="zh-CN" w:bidi="ar-SA"/>
              </w:rPr>
            </w:pPr>
            <w:r>
              <w:rPr>
                <w:rFonts w:hint="eastAsia" w:ascii="仿宋_GB2312" w:hAnsi="仿宋_GB2312" w:eastAsia="仿宋_GB2312" w:cs="仿宋_GB2312"/>
                <w:szCs w:val="21"/>
                <w:lang w:val="zh-CN"/>
              </w:rPr>
              <w:t>规范地撰写毕业论文（设计说明书），与业界同行和社会公众能进行有效的沟通和交流；</w:t>
            </w:r>
            <w:r>
              <w:rPr>
                <w:rFonts w:hint="eastAsia" w:ascii="仿宋_GB2312" w:hAnsi="仿宋_GB2312" w:eastAsia="仿宋_GB2312" w:cs="仿宋_GB2312"/>
                <w:szCs w:val="21"/>
                <w:lang w:val="zh-CN" w:eastAsia="zh-CN"/>
              </w:rPr>
              <w:t>并能</w:t>
            </w:r>
            <w:r>
              <w:rPr>
                <w:rFonts w:hint="eastAsia" w:ascii="仿宋_GB2312" w:hAnsi="仿宋_GB2312" w:eastAsia="仿宋_GB2312" w:cs="仿宋_GB2312"/>
                <w:szCs w:val="21"/>
                <w:lang w:val="zh-CN"/>
              </w:rPr>
              <w:t>理解与业界同行和社会公众交流的差异性。</w:t>
            </w:r>
          </w:p>
        </w:tc>
        <w:tc>
          <w:tcPr>
            <w:tcW w:w="996" w:type="dxa"/>
            <w:shd w:val="clear" w:color="auto" w:fill="auto"/>
            <w:vAlign w:val="top"/>
          </w:tcPr>
          <w:p w14:paraId="2E2634B5">
            <w:pPr>
              <w:spacing w:line="360" w:lineRule="auto"/>
              <w:jc w:val="left"/>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8%</w:t>
            </w:r>
          </w:p>
        </w:tc>
        <w:tc>
          <w:tcPr>
            <w:tcW w:w="1310" w:type="dxa"/>
            <w:shd w:val="clear" w:color="auto" w:fill="auto"/>
            <w:tcMar>
              <w:top w:w="57" w:type="dxa"/>
              <w:bottom w:w="57" w:type="dxa"/>
            </w:tcMar>
            <w:vAlign w:val="center"/>
          </w:tcPr>
          <w:p w14:paraId="348339C1">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4</w:t>
            </w:r>
          </w:p>
        </w:tc>
      </w:tr>
      <w:tr w14:paraId="51FF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38" w:type="dxa"/>
            <w:vMerge w:val="continue"/>
            <w:tcMar>
              <w:top w:w="57" w:type="dxa"/>
              <w:bottom w:w="57" w:type="dxa"/>
            </w:tcMar>
            <w:vAlign w:val="center"/>
          </w:tcPr>
          <w:p w14:paraId="437E249F">
            <w:pPr>
              <w:snapToGrid w:val="0"/>
              <w:jc w:val="center"/>
              <w:rPr>
                <w:rFonts w:ascii="黑体" w:hAnsi="黑体" w:eastAsia="黑体" w:cs="黑体"/>
                <w:b/>
                <w:snapToGrid w:val="0"/>
                <w:sz w:val="24"/>
              </w:rPr>
            </w:pPr>
          </w:p>
        </w:tc>
        <w:tc>
          <w:tcPr>
            <w:tcW w:w="4728" w:type="dxa"/>
            <w:shd w:val="clear" w:color="auto" w:fill="auto"/>
            <w:tcMar>
              <w:top w:w="57" w:type="dxa"/>
              <w:bottom w:w="57" w:type="dxa"/>
            </w:tcMar>
            <w:vAlign w:val="center"/>
          </w:tcPr>
          <w:p w14:paraId="27D6FF59">
            <w:pPr>
              <w:snapToGrid w:val="0"/>
              <w:rPr>
                <w:rFonts w:cs="Times New Roman" w:asciiTheme="minorEastAsia" w:hAnsiTheme="minorEastAsia" w:eastAsiaTheme="minorEastAsia"/>
                <w:color w:val="FF0000"/>
                <w:kern w:val="2"/>
                <w:sz w:val="21"/>
                <w:szCs w:val="24"/>
                <w:highlight w:val="yellow"/>
                <w:lang w:val="en-US" w:eastAsia="zh-CN" w:bidi="ar-SA"/>
              </w:rPr>
            </w:pPr>
            <w:r>
              <w:rPr>
                <w:rFonts w:hint="eastAsia" w:ascii="仿宋_GB2312" w:hAnsi="仿宋_GB2312" w:eastAsia="仿宋_GB2312" w:cs="仿宋_GB2312"/>
                <w:szCs w:val="21"/>
                <w:lang w:val="en-US" w:eastAsia="zh-CN"/>
              </w:rPr>
              <w:t>能够理解广泛的技术变革对工程和社会的影响，能够指出本课题研究的不足之处，并对将来的研究工作提出建议。</w:t>
            </w:r>
          </w:p>
        </w:tc>
        <w:tc>
          <w:tcPr>
            <w:tcW w:w="996" w:type="dxa"/>
            <w:shd w:val="clear" w:color="auto" w:fill="auto"/>
            <w:vAlign w:val="top"/>
          </w:tcPr>
          <w:p w14:paraId="394B107F">
            <w:pPr>
              <w:spacing w:line="360" w:lineRule="auto"/>
              <w:jc w:val="left"/>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4%</w:t>
            </w:r>
          </w:p>
        </w:tc>
        <w:tc>
          <w:tcPr>
            <w:tcW w:w="1310" w:type="dxa"/>
            <w:shd w:val="clear" w:color="auto" w:fill="auto"/>
            <w:tcMar>
              <w:top w:w="57" w:type="dxa"/>
              <w:bottom w:w="57" w:type="dxa"/>
            </w:tcMar>
            <w:vAlign w:val="center"/>
          </w:tcPr>
          <w:p w14:paraId="0AD48EF3">
            <w:pPr>
              <w:spacing w:line="360" w:lineRule="auto"/>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5</w:t>
            </w:r>
          </w:p>
        </w:tc>
      </w:tr>
    </w:tbl>
    <w:p w14:paraId="24CCCF50">
      <w:pPr>
        <w:tabs>
          <w:tab w:val="left" w:pos="672"/>
        </w:tabs>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（二）考核/评价细则（即不同考核环节对应的评分标准，可采用表格形式）</w:t>
      </w:r>
    </w:p>
    <w:p w14:paraId="20273114">
      <w:pPr>
        <w:tabs>
          <w:tab w:val="left" w:pos="672"/>
        </w:tabs>
        <w:spacing w:line="360" w:lineRule="auto"/>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毕业设计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毕业论文</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的评分组成</w:t>
      </w:r>
      <w:r>
        <w:rPr>
          <w:rFonts w:hint="eastAsia" w:ascii="仿宋_GB2312" w:hAnsi="仿宋_GB2312" w:eastAsia="仿宋_GB2312" w:cs="仿宋_GB2312"/>
          <w:sz w:val="24"/>
          <w:lang w:val="en-US" w:eastAsia="zh-CN"/>
        </w:rPr>
        <w:t>见下表。</w:t>
      </w:r>
    </w:p>
    <w:tbl>
      <w:tblPr>
        <w:tblStyle w:val="7"/>
        <w:tblpPr w:leftFromText="180" w:rightFromText="180" w:vertAnchor="text" w:horzAnchor="page" w:tblpXSpec="center" w:tblpY="446"/>
        <w:tblOverlap w:val="never"/>
        <w:tblW w:w="85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9"/>
        <w:gridCol w:w="5592"/>
        <w:gridCol w:w="923"/>
        <w:gridCol w:w="923"/>
      </w:tblGrid>
      <w:tr w14:paraId="70D56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089" w:type="dxa"/>
            <w:noWrap w:val="0"/>
            <w:vAlign w:val="center"/>
          </w:tcPr>
          <w:p w14:paraId="38B1B2F5">
            <w:pPr>
              <w:spacing w:before="1" w:line="360" w:lineRule="auto"/>
              <w:ind w:left="124"/>
              <w:jc w:val="center"/>
              <w:rPr>
                <w:rFonts w:hint="eastAsia" w:ascii="黑体" w:hAnsi="黑体" w:eastAsia="黑体" w:cs="黑体"/>
                <w:sz w:val="21"/>
                <w:szCs w:val="21"/>
                <w:lang w:val="zh-CN" w:bidi="zh-CN"/>
              </w:rPr>
            </w:pPr>
            <w:r>
              <w:rPr>
                <w:rFonts w:hint="eastAsia" w:ascii="黑体" w:hAnsi="黑体" w:eastAsia="黑体" w:cs="黑体"/>
                <w:sz w:val="21"/>
                <w:szCs w:val="21"/>
                <w:lang w:val="zh-CN" w:bidi="zh-CN"/>
              </w:rPr>
              <w:t>考核环节</w:t>
            </w:r>
          </w:p>
        </w:tc>
        <w:tc>
          <w:tcPr>
            <w:tcW w:w="5592" w:type="dxa"/>
            <w:noWrap w:val="0"/>
            <w:vAlign w:val="center"/>
          </w:tcPr>
          <w:p w14:paraId="4BCA75D8">
            <w:pPr>
              <w:keepNext w:val="0"/>
              <w:keepLines w:val="0"/>
              <w:pageBreakBefore w:val="0"/>
              <w:widowControl w:val="0"/>
              <w:kinsoku/>
              <w:wordWrap/>
              <w:overflowPunct/>
              <w:topLinePunct w:val="0"/>
              <w:autoSpaceDE/>
              <w:autoSpaceDN/>
              <w:bidi w:val="0"/>
              <w:adjustRightInd/>
              <w:snapToGrid/>
              <w:spacing w:before="47" w:line="240" w:lineRule="auto"/>
              <w:ind w:left="1762" w:right="1755"/>
              <w:jc w:val="center"/>
              <w:textAlignment w:val="auto"/>
              <w:rPr>
                <w:rFonts w:hint="eastAsia" w:ascii="黑体" w:hAnsi="黑体" w:eastAsia="黑体" w:cs="黑体"/>
                <w:sz w:val="21"/>
                <w:szCs w:val="21"/>
                <w:lang w:val="zh-CN" w:bidi="zh-CN"/>
              </w:rPr>
            </w:pPr>
            <w:r>
              <w:rPr>
                <w:rFonts w:hint="eastAsia" w:ascii="黑体" w:hAnsi="黑体" w:eastAsia="黑体" w:cs="黑体"/>
                <w:sz w:val="21"/>
                <w:szCs w:val="21"/>
                <w:lang w:val="zh-CN" w:bidi="zh-CN"/>
              </w:rPr>
              <w:t>考核/评价</w:t>
            </w:r>
            <w:r>
              <w:rPr>
                <w:rFonts w:hint="eastAsia" w:ascii="黑体" w:hAnsi="黑体" w:eastAsia="黑体" w:cs="黑体"/>
                <w:sz w:val="21"/>
                <w:szCs w:val="21"/>
                <w:lang w:bidi="zh-CN"/>
              </w:rPr>
              <w:t>方式</w:t>
            </w:r>
          </w:p>
        </w:tc>
        <w:tc>
          <w:tcPr>
            <w:tcW w:w="923" w:type="dxa"/>
            <w:noWrap w:val="0"/>
            <w:vAlign w:val="center"/>
          </w:tcPr>
          <w:p w14:paraId="1700F97F">
            <w:pPr>
              <w:jc w:val="center"/>
              <w:rPr>
                <w:rFonts w:hint="default" w:ascii="黑体" w:hAnsi="黑体" w:eastAsia="黑体" w:cs="黑体"/>
                <w:sz w:val="21"/>
                <w:szCs w:val="21"/>
                <w:lang w:val="en-US" w:bidi="zh-CN"/>
              </w:rPr>
            </w:pPr>
            <w:r>
              <w:rPr>
                <w:rFonts w:hint="eastAsia" w:ascii="黑体" w:hAnsi="黑体" w:eastAsia="黑体" w:cs="黑体"/>
                <w:sz w:val="21"/>
                <w:szCs w:val="21"/>
                <w:lang w:val="en-US" w:bidi="zh-CN"/>
              </w:rPr>
              <w:t>分值</w:t>
            </w:r>
          </w:p>
        </w:tc>
        <w:tc>
          <w:tcPr>
            <w:tcW w:w="923" w:type="dxa"/>
            <w:shd w:val="clear" w:color="auto" w:fill="auto"/>
            <w:noWrap w:val="0"/>
            <w:vAlign w:val="center"/>
          </w:tcPr>
          <w:p w14:paraId="4AF43964">
            <w:pPr>
              <w:jc w:val="center"/>
              <w:rPr>
                <w:rFonts w:hint="eastAsia" w:ascii="黑体" w:hAnsi="黑体" w:eastAsia="黑体" w:cs="黑体"/>
                <w:sz w:val="21"/>
                <w:szCs w:val="21"/>
                <w:lang w:val="zh-CN" w:bidi="zh-CN"/>
              </w:rPr>
            </w:pPr>
            <w:r>
              <w:rPr>
                <w:rFonts w:hint="eastAsia" w:ascii="黑体" w:hAnsi="黑体" w:eastAsia="黑体" w:cs="黑体"/>
                <w:sz w:val="21"/>
                <w:szCs w:val="21"/>
                <w:lang w:val="zh-CN" w:bidi="zh-CN"/>
              </w:rPr>
              <w:t>对应课程</w:t>
            </w:r>
          </w:p>
          <w:p w14:paraId="636B2CC7">
            <w:pPr>
              <w:jc w:val="center"/>
              <w:rPr>
                <w:rFonts w:hint="eastAsia" w:ascii="黑体" w:hAnsi="黑体" w:eastAsia="黑体" w:cs="黑体"/>
                <w:kern w:val="2"/>
                <w:sz w:val="21"/>
                <w:szCs w:val="21"/>
                <w:lang w:val="zh-CN" w:eastAsia="zh-CN" w:bidi="ar-SA"/>
              </w:rPr>
            </w:pPr>
            <w:r>
              <w:rPr>
                <w:rFonts w:hint="eastAsia" w:ascii="黑体" w:hAnsi="黑体" w:eastAsia="黑体" w:cs="黑体"/>
                <w:sz w:val="21"/>
                <w:szCs w:val="21"/>
                <w:lang w:val="zh-CN" w:bidi="zh-CN"/>
              </w:rPr>
              <w:t>目标</w:t>
            </w:r>
          </w:p>
        </w:tc>
      </w:tr>
      <w:tr w14:paraId="21D2E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1089" w:type="dxa"/>
            <w:vMerge w:val="restart"/>
            <w:noWrap w:val="0"/>
            <w:vAlign w:val="center"/>
          </w:tcPr>
          <w:p w14:paraId="0CDB2916">
            <w:pPr>
              <w:spacing w:before="162" w:line="360" w:lineRule="auto"/>
              <w:ind w:left="124"/>
              <w:jc w:val="center"/>
              <w:rPr>
                <w:rFonts w:hint="eastAsia" w:ascii="黑体" w:hAnsi="黑体" w:eastAsia="黑体" w:cs="黑体"/>
                <w:szCs w:val="21"/>
                <w:lang w:val="zh-CN" w:bidi="zh-CN"/>
              </w:rPr>
            </w:pPr>
            <w:r>
              <w:rPr>
                <w:rFonts w:hint="eastAsia" w:ascii="黑体" w:hAnsi="黑体" w:eastAsia="黑体" w:cs="黑体"/>
                <w:szCs w:val="21"/>
                <w:lang w:val="en-US" w:bidi="zh-CN"/>
              </w:rPr>
              <w:t>指导</w:t>
            </w:r>
            <w:r>
              <w:rPr>
                <w:rFonts w:hint="eastAsia" w:ascii="黑体" w:hAnsi="黑体" w:eastAsia="黑体" w:cs="黑体"/>
                <w:szCs w:val="21"/>
                <w:lang w:val="zh-CN" w:bidi="zh-CN"/>
              </w:rPr>
              <w:t>教师评分</w:t>
            </w:r>
          </w:p>
          <w:p w14:paraId="3A97E121">
            <w:pPr>
              <w:spacing w:before="53" w:line="360" w:lineRule="auto"/>
              <w:ind w:left="177"/>
              <w:jc w:val="center"/>
              <w:rPr>
                <w:rFonts w:hint="eastAsia" w:ascii="黑体" w:hAnsi="黑体" w:eastAsia="黑体" w:cs="黑体"/>
                <w:szCs w:val="21"/>
                <w:lang w:val="zh-CN" w:bidi="zh-CN"/>
              </w:rPr>
            </w:pPr>
          </w:p>
        </w:tc>
        <w:tc>
          <w:tcPr>
            <w:tcW w:w="5592" w:type="dxa"/>
            <w:noWrap w:val="0"/>
            <w:vAlign w:val="top"/>
          </w:tcPr>
          <w:p w14:paraId="10ABB53F">
            <w:pPr>
              <w:keepNext w:val="0"/>
              <w:keepLines w:val="0"/>
              <w:pageBreakBefore w:val="0"/>
              <w:widowControl w:val="0"/>
              <w:kinsoku/>
              <w:wordWrap/>
              <w:overflowPunct/>
              <w:topLinePunct w:val="0"/>
              <w:autoSpaceDE/>
              <w:autoSpaceDN/>
              <w:bidi w:val="0"/>
              <w:adjustRightInd/>
              <w:snapToGrid/>
              <w:spacing w:before="47" w:line="240" w:lineRule="auto"/>
              <w:ind w:left="108" w:right="198"/>
              <w:jc w:val="left"/>
              <w:textAlignment w:val="auto"/>
              <w:rPr>
                <w:szCs w:val="21"/>
                <w:lang w:val="zh-CN" w:bidi="zh-CN"/>
              </w:rPr>
            </w:pPr>
            <w:r>
              <w:rPr>
                <w:rFonts w:hint="eastAsia" w:ascii="仿宋_GB2312" w:hAnsi="仿宋_GB2312" w:eastAsia="仿宋_GB2312" w:cs="仿宋_GB2312"/>
                <w:szCs w:val="21"/>
                <w:lang w:val="zh-CN" w:eastAsia="zh-CN"/>
              </w:rPr>
              <w:t>开题报告对国内外研究现状进行分析</w:t>
            </w:r>
            <w:r>
              <w:rPr>
                <w:rFonts w:hint="eastAsia" w:ascii="仿宋_GB2312" w:hAnsi="仿宋_GB2312" w:eastAsia="仿宋_GB2312" w:cs="仿宋_GB2312"/>
                <w:szCs w:val="21"/>
                <w:lang w:val="en-US" w:eastAsia="zh-CN"/>
              </w:rPr>
              <w:t>和</w:t>
            </w:r>
            <w:r>
              <w:rPr>
                <w:rFonts w:hint="eastAsia" w:ascii="仿宋_GB2312" w:hAnsi="仿宋_GB2312" w:eastAsia="仿宋_GB2312" w:cs="仿宋_GB2312"/>
                <w:szCs w:val="21"/>
                <w:lang w:val="zh-CN" w:eastAsia="zh-CN"/>
              </w:rPr>
              <w:t>文献综述，就</w:t>
            </w:r>
            <w:r>
              <w:rPr>
                <w:rFonts w:hint="eastAsia" w:ascii="仿宋_GB2312" w:hAnsi="仿宋_GB2312" w:eastAsia="仿宋_GB2312" w:cs="仿宋_GB2312"/>
                <w:szCs w:val="21"/>
                <w:lang w:val="en-US" w:eastAsia="zh-CN"/>
              </w:rPr>
              <w:t>专业</w:t>
            </w:r>
            <w:r>
              <w:rPr>
                <w:rFonts w:hint="eastAsia" w:ascii="仿宋_GB2312" w:hAnsi="仿宋_GB2312" w:eastAsia="仿宋_GB2312" w:cs="仿宋_GB2312"/>
                <w:szCs w:val="21"/>
                <w:lang w:val="zh-CN" w:eastAsia="zh-CN"/>
              </w:rPr>
              <w:t>热点和前沿问题形成自己的见解；</w:t>
            </w:r>
            <w:r>
              <w:rPr>
                <w:rFonts w:hint="eastAsia" w:ascii="仿宋_GB2312" w:hAnsi="仿宋_GB2312" w:eastAsia="仿宋_GB2312" w:cs="仿宋_GB2312"/>
                <w:szCs w:val="21"/>
                <w:lang w:val="en-US" w:eastAsia="zh-CN"/>
              </w:rPr>
              <w:t>针对课题进行</w:t>
            </w:r>
            <w:r>
              <w:rPr>
                <w:rFonts w:hint="eastAsia" w:ascii="仿宋_GB2312" w:hAnsi="仿宋_GB2312" w:eastAsia="仿宋_GB2312" w:cs="仿宋_GB2312"/>
                <w:szCs w:val="21"/>
                <w:lang w:val="zh-CN" w:eastAsia="zh-CN"/>
              </w:rPr>
              <w:t>系统、合理的工艺流程（实验方案）设计，在设计中体现创新性。</w:t>
            </w:r>
          </w:p>
        </w:tc>
        <w:tc>
          <w:tcPr>
            <w:tcW w:w="923" w:type="dxa"/>
            <w:noWrap w:val="0"/>
            <w:vAlign w:val="center"/>
          </w:tcPr>
          <w:p w14:paraId="7644E438">
            <w:pPr>
              <w:jc w:val="center"/>
              <w:rPr>
                <w:rFonts w:hint="default"/>
                <w:w w:val="99"/>
                <w:lang w:val="en-US" w:bidi="zh-CN"/>
              </w:rPr>
            </w:pPr>
            <w:r>
              <w:rPr>
                <w:rFonts w:hint="eastAsia"/>
                <w:w w:val="99"/>
                <w:lang w:val="en-US" w:bidi="zh-CN"/>
              </w:rPr>
              <w:t>25</w:t>
            </w:r>
          </w:p>
        </w:tc>
        <w:tc>
          <w:tcPr>
            <w:tcW w:w="923" w:type="dxa"/>
            <w:shd w:val="clear" w:color="auto" w:fill="auto"/>
            <w:noWrap w:val="0"/>
            <w:vAlign w:val="center"/>
          </w:tcPr>
          <w:p w14:paraId="08089D27">
            <w:pPr>
              <w:jc w:val="center"/>
              <w:rPr>
                <w:rFonts w:ascii="Times New Roman" w:hAnsi="Times New Roman" w:eastAsia="宋体" w:cs="Times New Roman"/>
                <w:kern w:val="2"/>
                <w:sz w:val="21"/>
                <w:szCs w:val="24"/>
                <w:lang w:val="zh-CN" w:eastAsia="zh-CN" w:bidi="zh-CN"/>
              </w:rPr>
            </w:pPr>
            <w:r>
              <w:rPr>
                <w:w w:val="99"/>
                <w:lang w:val="zh-CN" w:bidi="zh-CN"/>
              </w:rPr>
              <w:t>1</w:t>
            </w:r>
          </w:p>
        </w:tc>
      </w:tr>
      <w:tr w14:paraId="7DD77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1089" w:type="dxa"/>
            <w:vMerge w:val="continue"/>
            <w:tcBorders>
              <w:top w:val="nil"/>
            </w:tcBorders>
            <w:noWrap w:val="0"/>
            <w:vAlign w:val="center"/>
          </w:tcPr>
          <w:p w14:paraId="6D660270">
            <w:pPr>
              <w:spacing w:line="360" w:lineRule="auto"/>
              <w:jc w:val="center"/>
              <w:rPr>
                <w:rFonts w:hint="eastAsia" w:ascii="黑体" w:hAnsi="黑体" w:eastAsia="黑体" w:cs="黑体"/>
                <w:szCs w:val="21"/>
              </w:rPr>
            </w:pPr>
          </w:p>
        </w:tc>
        <w:tc>
          <w:tcPr>
            <w:tcW w:w="5592" w:type="dxa"/>
            <w:noWrap w:val="0"/>
            <w:vAlign w:val="top"/>
          </w:tcPr>
          <w:p w14:paraId="3A2D97B7">
            <w:pPr>
              <w:keepNext w:val="0"/>
              <w:keepLines w:val="0"/>
              <w:pageBreakBefore w:val="0"/>
              <w:widowControl w:val="0"/>
              <w:kinsoku/>
              <w:wordWrap/>
              <w:overflowPunct/>
              <w:topLinePunct w:val="0"/>
              <w:autoSpaceDE/>
              <w:autoSpaceDN/>
              <w:bidi w:val="0"/>
              <w:adjustRightInd/>
              <w:snapToGrid/>
              <w:spacing w:before="47" w:line="240" w:lineRule="auto"/>
              <w:ind w:left="108"/>
              <w:jc w:val="left"/>
              <w:textAlignment w:val="auto"/>
              <w:rPr>
                <w:szCs w:val="21"/>
                <w:lang w:val="zh-CN" w:bidi="zh-CN"/>
              </w:rPr>
            </w:pPr>
            <w:r>
              <w:rPr>
                <w:rFonts w:hint="eastAsia" w:ascii="仿宋_GB2312" w:hAnsi="仿宋_GB2312" w:eastAsia="仿宋_GB2312" w:cs="仿宋_GB2312"/>
                <w:szCs w:val="21"/>
                <w:lang w:val="zh-CN"/>
              </w:rPr>
              <w:t>能够基于科学原理，通过调研和分析等方法提出</w:t>
            </w:r>
            <w:r>
              <w:rPr>
                <w:rFonts w:hint="eastAsia" w:ascii="仿宋_GB2312" w:hAnsi="仿宋_GB2312" w:eastAsia="仿宋_GB2312" w:cs="仿宋_GB2312"/>
                <w:szCs w:val="21"/>
                <w:lang w:val="en-US" w:eastAsia="zh-CN"/>
              </w:rPr>
              <w:t>本课题</w:t>
            </w:r>
            <w:r>
              <w:rPr>
                <w:rFonts w:hint="eastAsia" w:ascii="仿宋_GB2312" w:hAnsi="仿宋_GB2312" w:eastAsia="仿宋_GB2312" w:cs="仿宋_GB2312"/>
                <w:szCs w:val="21"/>
                <w:lang w:val="zh-CN"/>
              </w:rPr>
              <w:t>的解决方案。能够根据</w:t>
            </w:r>
            <w:r>
              <w:rPr>
                <w:rFonts w:hint="eastAsia" w:ascii="仿宋_GB2312" w:hAnsi="仿宋_GB2312" w:eastAsia="仿宋_GB2312" w:cs="仿宋_GB2312"/>
                <w:szCs w:val="21"/>
                <w:lang w:val="en-US" w:eastAsia="zh-CN"/>
              </w:rPr>
              <w:t>课题</w:t>
            </w:r>
            <w:r>
              <w:rPr>
                <w:rFonts w:hint="eastAsia" w:ascii="仿宋_GB2312" w:hAnsi="仿宋_GB2312" w:eastAsia="仿宋_GB2312" w:cs="仿宋_GB2312"/>
                <w:szCs w:val="21"/>
                <w:lang w:val="zh-CN"/>
              </w:rPr>
              <w:t>，选择适宜的研究路线、设计实验方案。</w:t>
            </w:r>
          </w:p>
        </w:tc>
        <w:tc>
          <w:tcPr>
            <w:tcW w:w="923" w:type="dxa"/>
            <w:noWrap w:val="0"/>
            <w:vAlign w:val="center"/>
          </w:tcPr>
          <w:p w14:paraId="5F4763E2">
            <w:pPr>
              <w:spacing w:before="47" w:line="253" w:lineRule="exact"/>
              <w:jc w:val="center"/>
              <w:rPr>
                <w:rFonts w:hint="default"/>
                <w:lang w:val="en-US" w:bidi="zh-CN"/>
              </w:rPr>
            </w:pPr>
            <w:r>
              <w:rPr>
                <w:rFonts w:hint="eastAsia"/>
                <w:lang w:val="en-US" w:bidi="zh-CN"/>
              </w:rPr>
              <w:t>25</w:t>
            </w:r>
          </w:p>
        </w:tc>
        <w:tc>
          <w:tcPr>
            <w:tcW w:w="923" w:type="dxa"/>
            <w:shd w:val="clear" w:color="auto" w:fill="auto"/>
            <w:noWrap w:val="0"/>
            <w:vAlign w:val="center"/>
          </w:tcPr>
          <w:p w14:paraId="1BC67045">
            <w:pPr>
              <w:spacing w:before="47" w:line="253" w:lineRule="exact"/>
              <w:jc w:val="center"/>
              <w:rPr>
                <w:rFonts w:ascii="Times New Roman" w:hAnsi="Times New Roman" w:eastAsia="宋体" w:cs="Times New Roman"/>
                <w:kern w:val="2"/>
                <w:sz w:val="21"/>
                <w:szCs w:val="24"/>
                <w:lang w:val="en-US" w:eastAsia="zh-CN" w:bidi="zh-CN"/>
              </w:rPr>
            </w:pPr>
            <w:r>
              <w:rPr>
                <w:rFonts w:hint="eastAsia"/>
                <w:lang w:val="en-US" w:bidi="zh-CN"/>
              </w:rPr>
              <w:t>2</w:t>
            </w:r>
          </w:p>
        </w:tc>
      </w:tr>
      <w:tr w14:paraId="7BBA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1089" w:type="dxa"/>
            <w:vMerge w:val="continue"/>
            <w:tcBorders>
              <w:top w:val="nil"/>
            </w:tcBorders>
            <w:noWrap w:val="0"/>
            <w:vAlign w:val="center"/>
          </w:tcPr>
          <w:p w14:paraId="736A3783">
            <w:pPr>
              <w:spacing w:line="360" w:lineRule="auto"/>
              <w:jc w:val="center"/>
              <w:rPr>
                <w:rFonts w:hint="eastAsia" w:ascii="黑体" w:hAnsi="黑体" w:eastAsia="黑体" w:cs="黑体"/>
                <w:szCs w:val="21"/>
              </w:rPr>
            </w:pPr>
          </w:p>
        </w:tc>
        <w:tc>
          <w:tcPr>
            <w:tcW w:w="5592" w:type="dxa"/>
            <w:noWrap w:val="0"/>
            <w:vAlign w:val="top"/>
          </w:tcPr>
          <w:p w14:paraId="3884D133">
            <w:pPr>
              <w:keepNext w:val="0"/>
              <w:keepLines w:val="0"/>
              <w:pageBreakBefore w:val="0"/>
              <w:widowControl w:val="0"/>
              <w:kinsoku/>
              <w:wordWrap/>
              <w:overflowPunct/>
              <w:topLinePunct w:val="0"/>
              <w:autoSpaceDE/>
              <w:autoSpaceDN/>
              <w:bidi w:val="0"/>
              <w:adjustRightInd/>
              <w:snapToGrid/>
              <w:spacing w:before="48" w:line="240" w:lineRule="auto"/>
              <w:ind w:left="108" w:right="-17"/>
              <w:jc w:val="left"/>
              <w:textAlignment w:val="auto"/>
              <w:rPr>
                <w:szCs w:val="21"/>
                <w:lang w:val="zh-CN" w:bidi="zh-CN"/>
              </w:rPr>
            </w:pPr>
            <w:r>
              <w:rPr>
                <w:rFonts w:hint="eastAsia" w:ascii="仿宋_GB2312" w:hAnsi="仿宋_GB2312" w:eastAsia="仿宋_GB2312" w:cs="仿宋_GB2312"/>
                <w:szCs w:val="21"/>
                <w:lang w:val="zh-CN"/>
              </w:rPr>
              <w:t>研究方法合适，实验数据充分、有效，数据获取方式合理，处理方法得当，可靠性强；设计图纸是否规范、</w:t>
            </w:r>
            <w:r>
              <w:rPr>
                <w:rFonts w:hint="eastAsia" w:ascii="仿宋_GB2312" w:hAnsi="仿宋_GB2312" w:eastAsia="仿宋_GB2312" w:cs="仿宋_GB2312"/>
                <w:szCs w:val="21"/>
                <w:lang w:val="en-US" w:eastAsia="zh-CN"/>
              </w:rPr>
              <w:t>图纸</w:t>
            </w:r>
            <w:r>
              <w:rPr>
                <w:rFonts w:hint="eastAsia" w:ascii="仿宋_GB2312" w:hAnsi="仿宋_GB2312" w:eastAsia="仿宋_GB2312" w:cs="仿宋_GB2312"/>
                <w:szCs w:val="21"/>
                <w:lang w:val="zh-CN"/>
              </w:rPr>
              <w:t>是否完备、整洁、正确。</w:t>
            </w:r>
          </w:p>
        </w:tc>
        <w:tc>
          <w:tcPr>
            <w:tcW w:w="923" w:type="dxa"/>
            <w:noWrap w:val="0"/>
            <w:vAlign w:val="center"/>
          </w:tcPr>
          <w:p w14:paraId="2C670C52">
            <w:pPr>
              <w:spacing w:before="48" w:line="252" w:lineRule="exact"/>
              <w:jc w:val="center"/>
              <w:rPr>
                <w:rFonts w:hint="default"/>
                <w:w w:val="99"/>
                <w:lang w:val="en-US" w:bidi="zh-CN"/>
              </w:rPr>
            </w:pPr>
            <w:r>
              <w:rPr>
                <w:rFonts w:hint="eastAsia"/>
                <w:w w:val="99"/>
                <w:lang w:val="en-US" w:bidi="zh-CN"/>
              </w:rPr>
              <w:t>20</w:t>
            </w:r>
          </w:p>
        </w:tc>
        <w:tc>
          <w:tcPr>
            <w:tcW w:w="923" w:type="dxa"/>
            <w:shd w:val="clear" w:color="auto" w:fill="auto"/>
            <w:noWrap w:val="0"/>
            <w:vAlign w:val="center"/>
          </w:tcPr>
          <w:p w14:paraId="564826F0">
            <w:pPr>
              <w:spacing w:before="48" w:line="252" w:lineRule="exact"/>
              <w:jc w:val="center"/>
              <w:rPr>
                <w:rFonts w:ascii="Times New Roman" w:hAnsi="Times New Roman" w:eastAsia="宋体" w:cs="Times New Roman"/>
                <w:kern w:val="2"/>
                <w:sz w:val="21"/>
                <w:szCs w:val="24"/>
                <w:lang w:val="zh-CN" w:eastAsia="zh-CN" w:bidi="zh-CN"/>
              </w:rPr>
            </w:pPr>
            <w:r>
              <w:rPr>
                <w:rFonts w:hint="eastAsia"/>
                <w:w w:val="99"/>
                <w:lang w:val="en-US" w:bidi="zh-CN"/>
              </w:rPr>
              <w:t>3</w:t>
            </w:r>
          </w:p>
        </w:tc>
      </w:tr>
      <w:tr w14:paraId="154A8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089" w:type="dxa"/>
            <w:vMerge w:val="continue"/>
            <w:tcBorders>
              <w:top w:val="nil"/>
            </w:tcBorders>
            <w:noWrap w:val="0"/>
            <w:vAlign w:val="center"/>
          </w:tcPr>
          <w:p w14:paraId="578B3036">
            <w:pPr>
              <w:spacing w:line="360" w:lineRule="auto"/>
              <w:jc w:val="center"/>
              <w:rPr>
                <w:rFonts w:hint="eastAsia" w:ascii="黑体" w:hAnsi="黑体" w:eastAsia="黑体" w:cs="黑体"/>
                <w:szCs w:val="21"/>
              </w:rPr>
            </w:pPr>
          </w:p>
        </w:tc>
        <w:tc>
          <w:tcPr>
            <w:tcW w:w="5592" w:type="dxa"/>
            <w:noWrap w:val="0"/>
            <w:vAlign w:val="top"/>
          </w:tcPr>
          <w:p w14:paraId="24CB41E2">
            <w:pPr>
              <w:keepNext w:val="0"/>
              <w:keepLines w:val="0"/>
              <w:pageBreakBefore w:val="0"/>
              <w:widowControl w:val="0"/>
              <w:kinsoku/>
              <w:wordWrap/>
              <w:overflowPunct/>
              <w:topLinePunct w:val="0"/>
              <w:autoSpaceDE/>
              <w:autoSpaceDN/>
              <w:bidi w:val="0"/>
              <w:adjustRightInd/>
              <w:snapToGrid/>
              <w:spacing w:before="47" w:line="240" w:lineRule="auto"/>
              <w:ind w:left="108"/>
              <w:jc w:val="left"/>
              <w:textAlignment w:val="auto"/>
              <w:rPr>
                <w:szCs w:val="21"/>
                <w:lang w:val="zh-CN" w:bidi="zh-CN"/>
              </w:rPr>
            </w:pPr>
            <w:r>
              <w:rPr>
                <w:rFonts w:hint="eastAsia" w:ascii="仿宋_GB2312" w:hAnsi="仿宋_GB2312" w:eastAsia="仿宋_GB2312" w:cs="仿宋_GB2312"/>
                <w:szCs w:val="21"/>
                <w:lang w:val="zh-CN"/>
              </w:rPr>
              <w:t>规范地撰写毕业论文（设计说明书），与业界同行和社会公众能进行有效的沟通和交流</w:t>
            </w:r>
            <w:r>
              <w:rPr>
                <w:rFonts w:hint="eastAsia"/>
                <w:szCs w:val="21"/>
                <w:lang w:val="zh-CN" w:bidi="zh-CN"/>
              </w:rPr>
              <w:t>。</w:t>
            </w:r>
          </w:p>
        </w:tc>
        <w:tc>
          <w:tcPr>
            <w:tcW w:w="923" w:type="dxa"/>
            <w:noWrap w:val="0"/>
            <w:vAlign w:val="center"/>
          </w:tcPr>
          <w:p w14:paraId="7A3E56B8">
            <w:pPr>
              <w:spacing w:before="1"/>
              <w:jc w:val="center"/>
              <w:rPr>
                <w:rFonts w:hint="default"/>
                <w:lang w:val="en-US" w:bidi="zh-CN"/>
              </w:rPr>
            </w:pPr>
            <w:r>
              <w:rPr>
                <w:rFonts w:hint="eastAsia"/>
                <w:lang w:val="en-US" w:bidi="zh-CN"/>
              </w:rPr>
              <w:t>20</w:t>
            </w:r>
          </w:p>
        </w:tc>
        <w:tc>
          <w:tcPr>
            <w:tcW w:w="923" w:type="dxa"/>
            <w:shd w:val="clear" w:color="auto" w:fill="auto"/>
            <w:noWrap w:val="0"/>
            <w:vAlign w:val="center"/>
          </w:tcPr>
          <w:p w14:paraId="69BA869F">
            <w:pPr>
              <w:spacing w:before="1"/>
              <w:jc w:val="center"/>
              <w:rPr>
                <w:rFonts w:ascii="Times New Roman" w:hAnsi="Times New Roman" w:eastAsia="宋体" w:cs="Times New Roman"/>
                <w:kern w:val="2"/>
                <w:sz w:val="21"/>
                <w:szCs w:val="24"/>
                <w:lang w:val="en-US" w:eastAsia="zh-CN" w:bidi="zh-CN"/>
              </w:rPr>
            </w:pPr>
            <w:r>
              <w:rPr>
                <w:lang w:bidi="zh-CN"/>
              </w:rPr>
              <w:t>4</w:t>
            </w:r>
          </w:p>
        </w:tc>
      </w:tr>
      <w:tr w14:paraId="01B9E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089" w:type="dxa"/>
            <w:vMerge w:val="continue"/>
            <w:tcBorders>
              <w:top w:val="nil"/>
            </w:tcBorders>
            <w:noWrap w:val="0"/>
            <w:vAlign w:val="center"/>
          </w:tcPr>
          <w:p w14:paraId="7AE88DBD">
            <w:pPr>
              <w:spacing w:line="360" w:lineRule="auto"/>
              <w:jc w:val="center"/>
              <w:rPr>
                <w:rFonts w:hint="eastAsia" w:ascii="黑体" w:hAnsi="黑体" w:eastAsia="黑体" w:cs="黑体"/>
                <w:szCs w:val="21"/>
              </w:rPr>
            </w:pPr>
          </w:p>
        </w:tc>
        <w:tc>
          <w:tcPr>
            <w:tcW w:w="5592" w:type="dxa"/>
            <w:noWrap w:val="0"/>
            <w:vAlign w:val="top"/>
          </w:tcPr>
          <w:p w14:paraId="546CDCCF">
            <w:pPr>
              <w:keepNext w:val="0"/>
              <w:keepLines w:val="0"/>
              <w:pageBreakBefore w:val="0"/>
              <w:widowControl w:val="0"/>
              <w:kinsoku/>
              <w:wordWrap/>
              <w:overflowPunct/>
              <w:topLinePunct w:val="0"/>
              <w:autoSpaceDE/>
              <w:autoSpaceDN/>
              <w:bidi w:val="0"/>
              <w:adjustRightInd/>
              <w:snapToGrid/>
              <w:spacing w:line="240" w:lineRule="auto"/>
              <w:ind w:left="108" w:right="196"/>
              <w:jc w:val="left"/>
              <w:textAlignment w:val="auto"/>
              <w:rPr>
                <w:szCs w:val="21"/>
                <w:lang w:val="zh-CN" w:bidi="zh-CN"/>
              </w:rPr>
            </w:pPr>
            <w:r>
              <w:rPr>
                <w:rFonts w:hint="eastAsia" w:ascii="仿宋_GB2312" w:hAnsi="仿宋_GB2312" w:eastAsia="仿宋_GB2312" w:cs="仿宋_GB2312"/>
                <w:szCs w:val="21"/>
                <w:lang w:val="en-US" w:eastAsia="zh-CN"/>
              </w:rPr>
              <w:t>能够理解广泛的技术变革对工程和社会的影响，能够指出本课题研究的不足之处，并对将来的研究工作提出建议。</w:t>
            </w:r>
          </w:p>
        </w:tc>
        <w:tc>
          <w:tcPr>
            <w:tcW w:w="923" w:type="dxa"/>
            <w:noWrap w:val="0"/>
            <w:vAlign w:val="center"/>
          </w:tcPr>
          <w:p w14:paraId="686D263B">
            <w:pPr>
              <w:jc w:val="center"/>
              <w:rPr>
                <w:rFonts w:hint="default"/>
                <w:w w:val="99"/>
                <w:lang w:val="en-US" w:bidi="zh-CN"/>
              </w:rPr>
            </w:pPr>
            <w:r>
              <w:rPr>
                <w:rFonts w:hint="eastAsia"/>
                <w:w w:val="99"/>
                <w:lang w:val="en-US" w:bidi="zh-CN"/>
              </w:rPr>
              <w:t>10</w:t>
            </w:r>
          </w:p>
        </w:tc>
        <w:tc>
          <w:tcPr>
            <w:tcW w:w="923" w:type="dxa"/>
            <w:shd w:val="clear" w:color="auto" w:fill="auto"/>
            <w:noWrap w:val="0"/>
            <w:vAlign w:val="center"/>
          </w:tcPr>
          <w:p w14:paraId="46803AD8">
            <w:pPr>
              <w:jc w:val="center"/>
              <w:rPr>
                <w:rFonts w:ascii="Times New Roman" w:hAnsi="Times New Roman" w:eastAsia="宋体" w:cs="Times New Roman"/>
                <w:kern w:val="2"/>
                <w:sz w:val="21"/>
                <w:szCs w:val="24"/>
                <w:lang w:val="zh-CN" w:eastAsia="zh-CN" w:bidi="zh-CN"/>
              </w:rPr>
            </w:pPr>
            <w:r>
              <w:rPr>
                <w:w w:val="99"/>
                <w:lang w:bidi="zh-CN"/>
              </w:rPr>
              <w:t>5</w:t>
            </w:r>
          </w:p>
        </w:tc>
      </w:tr>
      <w:tr w14:paraId="0AC0D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89" w:type="dxa"/>
            <w:vMerge w:val="restart"/>
            <w:noWrap w:val="0"/>
            <w:vAlign w:val="center"/>
          </w:tcPr>
          <w:p w14:paraId="1246FB98">
            <w:pPr>
              <w:spacing w:line="360" w:lineRule="auto"/>
              <w:ind w:left="107" w:right="25" w:firstLine="16"/>
              <w:jc w:val="center"/>
              <w:rPr>
                <w:rFonts w:hint="eastAsia" w:ascii="黑体" w:hAnsi="黑体" w:eastAsia="黑体" w:cs="黑体"/>
                <w:szCs w:val="21"/>
                <w:lang w:val="zh-CN" w:bidi="zh-CN"/>
              </w:rPr>
            </w:pPr>
            <w:r>
              <w:rPr>
                <w:rFonts w:hint="eastAsia" w:ascii="黑体" w:hAnsi="黑体" w:eastAsia="黑体" w:cs="黑体"/>
                <w:szCs w:val="21"/>
                <w:lang w:val="en-US" w:bidi="zh-CN"/>
              </w:rPr>
              <w:t>评阅教师评分</w:t>
            </w:r>
          </w:p>
        </w:tc>
        <w:tc>
          <w:tcPr>
            <w:tcW w:w="5592" w:type="dxa"/>
            <w:shd w:val="clear" w:color="auto" w:fill="auto"/>
            <w:noWrap w:val="0"/>
            <w:vAlign w:val="top"/>
          </w:tcPr>
          <w:p w14:paraId="73B0E0E9">
            <w:pPr>
              <w:keepNext w:val="0"/>
              <w:keepLines w:val="0"/>
              <w:pageBreakBefore w:val="0"/>
              <w:widowControl w:val="0"/>
              <w:kinsoku/>
              <w:wordWrap/>
              <w:overflowPunct/>
              <w:topLinePunct w:val="0"/>
              <w:autoSpaceDE/>
              <w:autoSpaceDN/>
              <w:bidi w:val="0"/>
              <w:adjustRightInd/>
              <w:snapToGrid/>
              <w:spacing w:before="47" w:line="240" w:lineRule="auto"/>
              <w:ind w:left="108" w:leftChars="0" w:right="198" w:rightChars="0"/>
              <w:jc w:val="left"/>
              <w:textAlignment w:val="auto"/>
              <w:rPr>
                <w:rFonts w:ascii="Times New Roman" w:hAnsi="Times New Roman" w:eastAsia="宋体" w:cs="Times New Roman"/>
                <w:kern w:val="2"/>
                <w:sz w:val="21"/>
                <w:szCs w:val="21"/>
                <w:lang w:val="zh-CN" w:eastAsia="zh-CN" w:bidi="zh-CN"/>
              </w:rPr>
            </w:pPr>
            <w:r>
              <w:rPr>
                <w:rFonts w:hint="eastAsia" w:ascii="仿宋_GB2312" w:hAnsi="仿宋_GB2312" w:eastAsia="仿宋_GB2312" w:cs="仿宋_GB2312"/>
                <w:szCs w:val="21"/>
                <w:lang w:val="zh-CN" w:eastAsia="zh-CN"/>
              </w:rPr>
              <w:t>开题报告对国内外研究现状进行分析</w:t>
            </w:r>
            <w:r>
              <w:rPr>
                <w:rFonts w:hint="eastAsia" w:ascii="仿宋_GB2312" w:hAnsi="仿宋_GB2312" w:eastAsia="仿宋_GB2312" w:cs="仿宋_GB2312"/>
                <w:szCs w:val="21"/>
                <w:lang w:val="en-US" w:eastAsia="zh-CN"/>
              </w:rPr>
              <w:t>和</w:t>
            </w:r>
            <w:r>
              <w:rPr>
                <w:rFonts w:hint="eastAsia" w:ascii="仿宋_GB2312" w:hAnsi="仿宋_GB2312" w:eastAsia="仿宋_GB2312" w:cs="仿宋_GB2312"/>
                <w:szCs w:val="21"/>
                <w:lang w:val="zh-CN" w:eastAsia="zh-CN"/>
              </w:rPr>
              <w:t>文献综述，就</w:t>
            </w:r>
            <w:r>
              <w:rPr>
                <w:rFonts w:hint="eastAsia" w:ascii="仿宋_GB2312" w:hAnsi="仿宋_GB2312" w:eastAsia="仿宋_GB2312" w:cs="仿宋_GB2312"/>
                <w:szCs w:val="21"/>
                <w:lang w:val="en-US" w:eastAsia="zh-CN"/>
              </w:rPr>
              <w:t>专业</w:t>
            </w:r>
            <w:r>
              <w:rPr>
                <w:rFonts w:hint="eastAsia" w:ascii="仿宋_GB2312" w:hAnsi="仿宋_GB2312" w:eastAsia="仿宋_GB2312" w:cs="仿宋_GB2312"/>
                <w:szCs w:val="21"/>
                <w:lang w:val="zh-CN" w:eastAsia="zh-CN"/>
              </w:rPr>
              <w:t>热点和前沿问题形成自己的见解；</w:t>
            </w:r>
            <w:r>
              <w:rPr>
                <w:rFonts w:hint="eastAsia" w:ascii="仿宋_GB2312" w:hAnsi="仿宋_GB2312" w:eastAsia="仿宋_GB2312" w:cs="仿宋_GB2312"/>
                <w:szCs w:val="21"/>
                <w:lang w:val="en-US" w:eastAsia="zh-CN"/>
              </w:rPr>
              <w:t>针对课题进行</w:t>
            </w:r>
            <w:r>
              <w:rPr>
                <w:rFonts w:hint="eastAsia" w:ascii="仿宋_GB2312" w:hAnsi="仿宋_GB2312" w:eastAsia="仿宋_GB2312" w:cs="仿宋_GB2312"/>
                <w:szCs w:val="21"/>
                <w:lang w:val="zh-CN" w:eastAsia="zh-CN"/>
              </w:rPr>
              <w:t>系统、合理的工艺流程（实验方案）设计，在设计中体现创新性。</w:t>
            </w:r>
          </w:p>
        </w:tc>
        <w:tc>
          <w:tcPr>
            <w:tcW w:w="923" w:type="dxa"/>
            <w:shd w:val="clear" w:color="auto" w:fill="auto"/>
            <w:noWrap w:val="0"/>
            <w:vAlign w:val="center"/>
          </w:tcPr>
          <w:p w14:paraId="25AC71DE">
            <w:pPr>
              <w:jc w:val="center"/>
              <w:rPr>
                <w:rFonts w:hint="default" w:ascii="Times New Roman" w:hAnsi="Times New Roman" w:eastAsia="宋体" w:cs="Times New Roman"/>
                <w:w w:val="99"/>
                <w:kern w:val="2"/>
                <w:sz w:val="21"/>
                <w:szCs w:val="24"/>
                <w:lang w:val="en-US" w:eastAsia="zh-CN" w:bidi="zh-CN"/>
              </w:rPr>
            </w:pPr>
            <w:r>
              <w:rPr>
                <w:rFonts w:hint="eastAsia"/>
                <w:w w:val="99"/>
                <w:lang w:val="en-US" w:bidi="zh-CN"/>
              </w:rPr>
              <w:t>25</w:t>
            </w:r>
          </w:p>
        </w:tc>
        <w:tc>
          <w:tcPr>
            <w:tcW w:w="923" w:type="dxa"/>
            <w:shd w:val="clear" w:color="auto" w:fill="auto"/>
            <w:noWrap w:val="0"/>
            <w:vAlign w:val="center"/>
          </w:tcPr>
          <w:p w14:paraId="491F330F">
            <w:pPr>
              <w:jc w:val="center"/>
              <w:rPr>
                <w:rFonts w:ascii="Times New Roman" w:hAnsi="Times New Roman" w:eastAsia="宋体" w:cs="Times New Roman"/>
                <w:kern w:val="2"/>
                <w:sz w:val="21"/>
                <w:szCs w:val="24"/>
                <w:lang w:val="en-US" w:eastAsia="zh-CN" w:bidi="zh-CN"/>
              </w:rPr>
            </w:pPr>
            <w:r>
              <w:rPr>
                <w:w w:val="99"/>
                <w:lang w:val="zh-CN" w:bidi="zh-CN"/>
              </w:rPr>
              <w:t>1</w:t>
            </w:r>
          </w:p>
        </w:tc>
      </w:tr>
      <w:tr w14:paraId="3A14F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1089" w:type="dxa"/>
            <w:vMerge w:val="continue"/>
            <w:tcBorders>
              <w:top w:val="nil"/>
            </w:tcBorders>
            <w:noWrap w:val="0"/>
            <w:vAlign w:val="top"/>
          </w:tcPr>
          <w:p w14:paraId="4CF1811D">
            <w:pPr>
              <w:spacing w:line="360" w:lineRule="auto"/>
              <w:rPr>
                <w:rFonts w:hint="eastAsia" w:ascii="黑体" w:hAnsi="黑体" w:eastAsia="黑体" w:cs="黑体"/>
                <w:szCs w:val="21"/>
              </w:rPr>
            </w:pPr>
          </w:p>
        </w:tc>
        <w:tc>
          <w:tcPr>
            <w:tcW w:w="5592" w:type="dxa"/>
            <w:shd w:val="clear" w:color="auto" w:fill="auto"/>
            <w:noWrap w:val="0"/>
            <w:vAlign w:val="top"/>
          </w:tcPr>
          <w:p w14:paraId="2300FEAB">
            <w:pPr>
              <w:keepNext w:val="0"/>
              <w:keepLines w:val="0"/>
              <w:pageBreakBefore w:val="0"/>
              <w:widowControl w:val="0"/>
              <w:kinsoku/>
              <w:wordWrap/>
              <w:overflowPunct/>
              <w:topLinePunct w:val="0"/>
              <w:autoSpaceDE/>
              <w:autoSpaceDN/>
              <w:bidi w:val="0"/>
              <w:adjustRightInd/>
              <w:snapToGrid/>
              <w:spacing w:before="47" w:line="240" w:lineRule="auto"/>
              <w:ind w:left="108" w:leftChars="0"/>
              <w:jc w:val="left"/>
              <w:textAlignment w:val="auto"/>
              <w:rPr>
                <w:rFonts w:ascii="Times New Roman" w:hAnsi="Times New Roman" w:eastAsia="宋体" w:cs="Times New Roman"/>
                <w:kern w:val="2"/>
                <w:sz w:val="21"/>
                <w:szCs w:val="21"/>
                <w:lang w:val="zh-CN" w:eastAsia="zh-CN" w:bidi="zh-CN"/>
              </w:rPr>
            </w:pPr>
            <w:r>
              <w:rPr>
                <w:rFonts w:hint="eastAsia" w:ascii="仿宋_GB2312" w:hAnsi="仿宋_GB2312" w:eastAsia="仿宋_GB2312" w:cs="仿宋_GB2312"/>
                <w:szCs w:val="21"/>
                <w:lang w:val="zh-CN"/>
              </w:rPr>
              <w:t>能够基于科学原理，通过调研和分析等方法提出</w:t>
            </w:r>
            <w:r>
              <w:rPr>
                <w:rFonts w:hint="eastAsia" w:ascii="仿宋_GB2312" w:hAnsi="仿宋_GB2312" w:eastAsia="仿宋_GB2312" w:cs="仿宋_GB2312"/>
                <w:szCs w:val="21"/>
                <w:lang w:val="en-US" w:eastAsia="zh-CN"/>
              </w:rPr>
              <w:t>本课题</w:t>
            </w:r>
            <w:r>
              <w:rPr>
                <w:rFonts w:hint="eastAsia" w:ascii="仿宋_GB2312" w:hAnsi="仿宋_GB2312" w:eastAsia="仿宋_GB2312" w:cs="仿宋_GB2312"/>
                <w:szCs w:val="21"/>
                <w:lang w:val="zh-CN"/>
              </w:rPr>
              <w:t>的解决方案。能够根据</w:t>
            </w:r>
            <w:r>
              <w:rPr>
                <w:rFonts w:hint="eastAsia" w:ascii="仿宋_GB2312" w:hAnsi="仿宋_GB2312" w:eastAsia="仿宋_GB2312" w:cs="仿宋_GB2312"/>
                <w:szCs w:val="21"/>
                <w:lang w:val="en-US" w:eastAsia="zh-CN"/>
              </w:rPr>
              <w:t>课题</w:t>
            </w:r>
            <w:r>
              <w:rPr>
                <w:rFonts w:hint="eastAsia" w:ascii="仿宋_GB2312" w:hAnsi="仿宋_GB2312" w:eastAsia="仿宋_GB2312" w:cs="仿宋_GB2312"/>
                <w:szCs w:val="21"/>
                <w:lang w:val="zh-CN"/>
              </w:rPr>
              <w:t>，选择适宜的研究路线、设计实验方案。</w:t>
            </w:r>
          </w:p>
        </w:tc>
        <w:tc>
          <w:tcPr>
            <w:tcW w:w="923" w:type="dxa"/>
            <w:shd w:val="clear" w:color="auto" w:fill="auto"/>
            <w:noWrap w:val="0"/>
            <w:vAlign w:val="center"/>
          </w:tcPr>
          <w:p w14:paraId="3C719E6B">
            <w:pPr>
              <w:spacing w:before="47" w:line="253" w:lineRule="exact"/>
              <w:jc w:val="center"/>
              <w:rPr>
                <w:rFonts w:hint="default" w:ascii="Times New Roman" w:hAnsi="Times New Roman" w:eastAsia="宋体" w:cs="Times New Roman"/>
                <w:kern w:val="2"/>
                <w:sz w:val="21"/>
                <w:szCs w:val="24"/>
                <w:lang w:val="en-US" w:eastAsia="zh-CN" w:bidi="zh-CN"/>
              </w:rPr>
            </w:pPr>
            <w:r>
              <w:rPr>
                <w:rFonts w:hint="eastAsia"/>
                <w:lang w:val="en-US" w:bidi="zh-CN"/>
              </w:rPr>
              <w:t>25</w:t>
            </w:r>
          </w:p>
        </w:tc>
        <w:tc>
          <w:tcPr>
            <w:tcW w:w="923" w:type="dxa"/>
            <w:shd w:val="clear" w:color="auto" w:fill="auto"/>
            <w:noWrap w:val="0"/>
            <w:vAlign w:val="center"/>
          </w:tcPr>
          <w:p w14:paraId="1CEBCA68">
            <w:pPr>
              <w:spacing w:before="47" w:line="253" w:lineRule="exact"/>
              <w:jc w:val="center"/>
              <w:rPr>
                <w:rFonts w:ascii="Times New Roman" w:hAnsi="Times New Roman" w:eastAsia="宋体" w:cs="Times New Roman"/>
                <w:kern w:val="2"/>
                <w:sz w:val="21"/>
                <w:szCs w:val="24"/>
                <w:lang w:val="en-US" w:eastAsia="zh-CN" w:bidi="zh-CN"/>
              </w:rPr>
            </w:pPr>
            <w:r>
              <w:rPr>
                <w:rFonts w:hint="eastAsia"/>
                <w:lang w:val="en-US" w:bidi="zh-CN"/>
              </w:rPr>
              <w:t>2</w:t>
            </w:r>
          </w:p>
        </w:tc>
      </w:tr>
      <w:tr w14:paraId="55D32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089" w:type="dxa"/>
            <w:vMerge w:val="continue"/>
            <w:tcBorders>
              <w:top w:val="nil"/>
            </w:tcBorders>
            <w:noWrap w:val="0"/>
            <w:vAlign w:val="top"/>
          </w:tcPr>
          <w:p w14:paraId="11A54A96">
            <w:pPr>
              <w:spacing w:line="360" w:lineRule="auto"/>
              <w:rPr>
                <w:rFonts w:hint="eastAsia" w:ascii="黑体" w:hAnsi="黑体" w:eastAsia="黑体" w:cs="黑体"/>
                <w:szCs w:val="21"/>
              </w:rPr>
            </w:pPr>
          </w:p>
        </w:tc>
        <w:tc>
          <w:tcPr>
            <w:tcW w:w="5592" w:type="dxa"/>
            <w:shd w:val="clear" w:color="auto" w:fill="auto"/>
            <w:noWrap w:val="0"/>
            <w:vAlign w:val="top"/>
          </w:tcPr>
          <w:p w14:paraId="229F79A2">
            <w:pPr>
              <w:keepNext w:val="0"/>
              <w:keepLines w:val="0"/>
              <w:pageBreakBefore w:val="0"/>
              <w:widowControl w:val="0"/>
              <w:kinsoku/>
              <w:wordWrap/>
              <w:overflowPunct/>
              <w:topLinePunct w:val="0"/>
              <w:autoSpaceDE/>
              <w:autoSpaceDN/>
              <w:bidi w:val="0"/>
              <w:adjustRightInd/>
              <w:snapToGrid/>
              <w:spacing w:before="48" w:line="240" w:lineRule="auto"/>
              <w:ind w:left="108" w:leftChars="0" w:right="-17" w:rightChars="0"/>
              <w:jc w:val="left"/>
              <w:textAlignment w:val="auto"/>
              <w:rPr>
                <w:rFonts w:ascii="Times New Roman" w:hAnsi="Times New Roman" w:eastAsia="宋体" w:cs="Times New Roman"/>
                <w:kern w:val="2"/>
                <w:sz w:val="21"/>
                <w:szCs w:val="21"/>
                <w:lang w:val="zh-CN" w:eastAsia="zh-CN" w:bidi="zh-CN"/>
              </w:rPr>
            </w:pPr>
            <w:r>
              <w:rPr>
                <w:rFonts w:hint="eastAsia" w:ascii="仿宋_GB2312" w:hAnsi="仿宋_GB2312" w:eastAsia="仿宋_GB2312" w:cs="仿宋_GB2312"/>
                <w:szCs w:val="21"/>
                <w:lang w:val="zh-CN"/>
              </w:rPr>
              <w:t>研究方法合适，实验数据充分、有效，数据获取方式合理，处理方法得当，可靠性强；设计图纸是否规范、</w:t>
            </w:r>
            <w:r>
              <w:rPr>
                <w:rFonts w:hint="eastAsia" w:ascii="仿宋_GB2312" w:hAnsi="仿宋_GB2312" w:eastAsia="仿宋_GB2312" w:cs="仿宋_GB2312"/>
                <w:szCs w:val="21"/>
                <w:lang w:val="en-US" w:eastAsia="zh-CN"/>
              </w:rPr>
              <w:t>图纸</w:t>
            </w:r>
            <w:r>
              <w:rPr>
                <w:rFonts w:hint="eastAsia" w:ascii="仿宋_GB2312" w:hAnsi="仿宋_GB2312" w:eastAsia="仿宋_GB2312" w:cs="仿宋_GB2312"/>
                <w:szCs w:val="21"/>
                <w:lang w:val="zh-CN"/>
              </w:rPr>
              <w:t>是否完备、整洁、正确。</w:t>
            </w:r>
          </w:p>
        </w:tc>
        <w:tc>
          <w:tcPr>
            <w:tcW w:w="923" w:type="dxa"/>
            <w:shd w:val="clear" w:color="auto" w:fill="auto"/>
            <w:noWrap w:val="0"/>
            <w:vAlign w:val="center"/>
          </w:tcPr>
          <w:p w14:paraId="0DEBC47B">
            <w:pPr>
              <w:spacing w:before="48" w:line="252" w:lineRule="exact"/>
              <w:jc w:val="center"/>
              <w:rPr>
                <w:rFonts w:hint="default" w:ascii="Times New Roman" w:hAnsi="Times New Roman" w:eastAsia="宋体" w:cs="Times New Roman"/>
                <w:w w:val="99"/>
                <w:kern w:val="2"/>
                <w:sz w:val="21"/>
                <w:szCs w:val="24"/>
                <w:lang w:val="en-US" w:eastAsia="zh-CN" w:bidi="zh-CN"/>
              </w:rPr>
            </w:pPr>
            <w:r>
              <w:rPr>
                <w:rFonts w:hint="eastAsia"/>
                <w:w w:val="99"/>
                <w:lang w:val="en-US" w:bidi="zh-CN"/>
              </w:rPr>
              <w:t>20</w:t>
            </w:r>
          </w:p>
        </w:tc>
        <w:tc>
          <w:tcPr>
            <w:tcW w:w="923" w:type="dxa"/>
            <w:shd w:val="clear" w:color="auto" w:fill="auto"/>
            <w:noWrap w:val="0"/>
            <w:vAlign w:val="center"/>
          </w:tcPr>
          <w:p w14:paraId="7DC1E49D">
            <w:pPr>
              <w:spacing w:before="48" w:line="252" w:lineRule="exact"/>
              <w:jc w:val="center"/>
              <w:rPr>
                <w:rFonts w:ascii="Times New Roman" w:hAnsi="Times New Roman" w:eastAsia="宋体" w:cs="Times New Roman"/>
                <w:kern w:val="2"/>
                <w:sz w:val="21"/>
                <w:szCs w:val="24"/>
                <w:lang w:val="zh-CN" w:eastAsia="zh-CN" w:bidi="zh-CN"/>
              </w:rPr>
            </w:pPr>
            <w:r>
              <w:rPr>
                <w:rFonts w:hint="eastAsia"/>
                <w:w w:val="99"/>
                <w:lang w:val="en-US" w:bidi="zh-CN"/>
              </w:rPr>
              <w:t>3</w:t>
            </w:r>
          </w:p>
        </w:tc>
      </w:tr>
      <w:tr w14:paraId="68529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1089" w:type="dxa"/>
            <w:vMerge w:val="continue"/>
            <w:tcBorders>
              <w:top w:val="nil"/>
            </w:tcBorders>
            <w:noWrap w:val="0"/>
            <w:vAlign w:val="top"/>
          </w:tcPr>
          <w:p w14:paraId="5A48732C">
            <w:pPr>
              <w:spacing w:line="360" w:lineRule="auto"/>
              <w:rPr>
                <w:rFonts w:hint="eastAsia" w:ascii="黑体" w:hAnsi="黑体" w:eastAsia="黑体" w:cs="黑体"/>
                <w:szCs w:val="21"/>
              </w:rPr>
            </w:pPr>
          </w:p>
        </w:tc>
        <w:tc>
          <w:tcPr>
            <w:tcW w:w="5592" w:type="dxa"/>
            <w:shd w:val="clear" w:color="auto" w:fill="auto"/>
            <w:noWrap w:val="0"/>
            <w:vAlign w:val="top"/>
          </w:tcPr>
          <w:p w14:paraId="5E0B450D">
            <w:pPr>
              <w:keepNext w:val="0"/>
              <w:keepLines w:val="0"/>
              <w:pageBreakBefore w:val="0"/>
              <w:widowControl w:val="0"/>
              <w:kinsoku/>
              <w:wordWrap/>
              <w:overflowPunct/>
              <w:topLinePunct w:val="0"/>
              <w:autoSpaceDE/>
              <w:autoSpaceDN/>
              <w:bidi w:val="0"/>
              <w:adjustRightInd/>
              <w:snapToGrid/>
              <w:spacing w:before="47" w:line="240" w:lineRule="auto"/>
              <w:ind w:left="108" w:leftChars="0"/>
              <w:jc w:val="left"/>
              <w:textAlignment w:val="auto"/>
              <w:rPr>
                <w:rFonts w:ascii="Times New Roman" w:hAnsi="Times New Roman" w:eastAsia="宋体" w:cs="Times New Roman"/>
                <w:kern w:val="2"/>
                <w:sz w:val="21"/>
                <w:szCs w:val="21"/>
                <w:lang w:val="zh-CN" w:eastAsia="zh-CN" w:bidi="zh-CN"/>
              </w:rPr>
            </w:pPr>
            <w:r>
              <w:rPr>
                <w:rFonts w:hint="eastAsia" w:ascii="仿宋_GB2312" w:hAnsi="仿宋_GB2312" w:eastAsia="仿宋_GB2312" w:cs="仿宋_GB2312"/>
                <w:szCs w:val="21"/>
                <w:lang w:val="zh-CN"/>
              </w:rPr>
              <w:t>规范地撰写毕业论文（设计说明书），与业界同行和社会公众能进行有效的沟通和交流</w:t>
            </w:r>
            <w:r>
              <w:rPr>
                <w:rFonts w:hint="eastAsia"/>
                <w:szCs w:val="21"/>
                <w:lang w:val="zh-CN" w:bidi="zh-CN"/>
              </w:rPr>
              <w:t>。</w:t>
            </w:r>
          </w:p>
        </w:tc>
        <w:tc>
          <w:tcPr>
            <w:tcW w:w="923" w:type="dxa"/>
            <w:shd w:val="clear" w:color="auto" w:fill="auto"/>
            <w:noWrap w:val="0"/>
            <w:vAlign w:val="center"/>
          </w:tcPr>
          <w:p w14:paraId="2F8E1735">
            <w:pPr>
              <w:spacing w:before="1"/>
              <w:jc w:val="center"/>
              <w:rPr>
                <w:rFonts w:hint="default" w:ascii="Times New Roman" w:hAnsi="Times New Roman" w:eastAsia="宋体" w:cs="Times New Roman"/>
                <w:kern w:val="2"/>
                <w:sz w:val="21"/>
                <w:szCs w:val="24"/>
                <w:lang w:val="en-US" w:eastAsia="zh-CN" w:bidi="zh-CN"/>
              </w:rPr>
            </w:pPr>
            <w:r>
              <w:rPr>
                <w:rFonts w:hint="eastAsia"/>
                <w:lang w:val="en-US" w:bidi="zh-CN"/>
              </w:rPr>
              <w:t>20</w:t>
            </w:r>
          </w:p>
        </w:tc>
        <w:tc>
          <w:tcPr>
            <w:tcW w:w="923" w:type="dxa"/>
            <w:shd w:val="clear" w:color="auto" w:fill="auto"/>
            <w:noWrap w:val="0"/>
            <w:vAlign w:val="center"/>
          </w:tcPr>
          <w:p w14:paraId="1CD863CE">
            <w:pPr>
              <w:spacing w:before="1"/>
              <w:jc w:val="center"/>
              <w:rPr>
                <w:rFonts w:ascii="Times New Roman" w:hAnsi="Times New Roman" w:eastAsia="宋体" w:cs="Times New Roman"/>
                <w:kern w:val="2"/>
                <w:sz w:val="21"/>
                <w:szCs w:val="24"/>
                <w:lang w:val="zh-CN" w:eastAsia="zh-CN" w:bidi="zh-CN"/>
              </w:rPr>
            </w:pPr>
            <w:r>
              <w:rPr>
                <w:lang w:bidi="zh-CN"/>
              </w:rPr>
              <w:t>4</w:t>
            </w:r>
          </w:p>
        </w:tc>
      </w:tr>
      <w:tr w14:paraId="6B430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089" w:type="dxa"/>
            <w:vMerge w:val="continue"/>
            <w:tcBorders>
              <w:top w:val="nil"/>
            </w:tcBorders>
            <w:noWrap w:val="0"/>
            <w:vAlign w:val="top"/>
          </w:tcPr>
          <w:p w14:paraId="113F850A">
            <w:pPr>
              <w:spacing w:line="360" w:lineRule="auto"/>
              <w:rPr>
                <w:rFonts w:hint="eastAsia" w:ascii="黑体" w:hAnsi="黑体" w:eastAsia="黑体" w:cs="黑体"/>
                <w:szCs w:val="21"/>
              </w:rPr>
            </w:pPr>
          </w:p>
        </w:tc>
        <w:tc>
          <w:tcPr>
            <w:tcW w:w="5592" w:type="dxa"/>
            <w:shd w:val="clear" w:color="auto" w:fill="auto"/>
            <w:noWrap w:val="0"/>
            <w:vAlign w:val="top"/>
          </w:tcPr>
          <w:p w14:paraId="18074E92">
            <w:pPr>
              <w:keepNext w:val="0"/>
              <w:keepLines w:val="0"/>
              <w:pageBreakBefore w:val="0"/>
              <w:widowControl w:val="0"/>
              <w:kinsoku/>
              <w:wordWrap/>
              <w:overflowPunct/>
              <w:topLinePunct w:val="0"/>
              <w:autoSpaceDE/>
              <w:autoSpaceDN/>
              <w:bidi w:val="0"/>
              <w:adjustRightInd/>
              <w:snapToGrid/>
              <w:spacing w:line="240" w:lineRule="auto"/>
              <w:ind w:left="108" w:leftChars="0" w:right="196" w:rightChars="0"/>
              <w:jc w:val="left"/>
              <w:textAlignment w:val="auto"/>
              <w:rPr>
                <w:rFonts w:ascii="Times New Roman" w:hAnsi="Times New Roman" w:eastAsia="宋体" w:cs="Times New Roman"/>
                <w:kern w:val="2"/>
                <w:sz w:val="21"/>
                <w:szCs w:val="21"/>
                <w:lang w:val="zh-CN" w:eastAsia="zh-CN" w:bidi="zh-CN"/>
              </w:rPr>
            </w:pPr>
            <w:r>
              <w:rPr>
                <w:rFonts w:hint="eastAsia" w:ascii="仿宋_GB2312" w:hAnsi="仿宋_GB2312" w:eastAsia="仿宋_GB2312" w:cs="仿宋_GB2312"/>
                <w:szCs w:val="21"/>
                <w:lang w:val="en-US" w:eastAsia="zh-CN"/>
              </w:rPr>
              <w:t>能够理解广泛的技术变革对工程和社会的影响，能够指出本课题研究的不足之处，并对将来的研究工作提出建议。</w:t>
            </w:r>
          </w:p>
        </w:tc>
        <w:tc>
          <w:tcPr>
            <w:tcW w:w="923" w:type="dxa"/>
            <w:shd w:val="clear" w:color="auto" w:fill="auto"/>
            <w:noWrap w:val="0"/>
            <w:vAlign w:val="center"/>
          </w:tcPr>
          <w:p w14:paraId="03FA2551">
            <w:pPr>
              <w:jc w:val="center"/>
              <w:rPr>
                <w:rFonts w:hint="default" w:ascii="Times New Roman" w:hAnsi="Times New Roman" w:eastAsia="宋体" w:cs="Times New Roman"/>
                <w:w w:val="99"/>
                <w:kern w:val="2"/>
                <w:sz w:val="21"/>
                <w:szCs w:val="24"/>
                <w:lang w:val="en-US" w:eastAsia="zh-CN" w:bidi="zh-CN"/>
              </w:rPr>
            </w:pPr>
            <w:r>
              <w:rPr>
                <w:rFonts w:hint="eastAsia"/>
                <w:w w:val="99"/>
                <w:lang w:val="en-US" w:bidi="zh-CN"/>
              </w:rPr>
              <w:t>10</w:t>
            </w:r>
          </w:p>
        </w:tc>
        <w:tc>
          <w:tcPr>
            <w:tcW w:w="923" w:type="dxa"/>
            <w:shd w:val="clear" w:color="auto" w:fill="auto"/>
            <w:noWrap w:val="0"/>
            <w:vAlign w:val="center"/>
          </w:tcPr>
          <w:p w14:paraId="586EB16E">
            <w:pPr>
              <w:jc w:val="center"/>
              <w:rPr>
                <w:rFonts w:ascii="Times New Roman" w:hAnsi="Times New Roman" w:eastAsia="宋体" w:cs="Times New Roman"/>
                <w:kern w:val="2"/>
                <w:sz w:val="21"/>
                <w:szCs w:val="24"/>
                <w:lang w:val="en-US" w:eastAsia="zh-CN" w:bidi="zh-CN"/>
              </w:rPr>
            </w:pPr>
            <w:r>
              <w:rPr>
                <w:w w:val="99"/>
                <w:lang w:bidi="zh-CN"/>
              </w:rPr>
              <w:t>5</w:t>
            </w:r>
          </w:p>
        </w:tc>
      </w:tr>
      <w:tr w14:paraId="6C56A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89" w:type="dxa"/>
            <w:vMerge w:val="restart"/>
            <w:noWrap w:val="0"/>
            <w:vAlign w:val="center"/>
          </w:tcPr>
          <w:p w14:paraId="79B97BBB">
            <w:pPr>
              <w:spacing w:line="360" w:lineRule="auto"/>
              <w:ind w:left="107" w:right="25" w:firstLine="16"/>
              <w:jc w:val="center"/>
              <w:rPr>
                <w:rFonts w:hint="eastAsia" w:ascii="黑体" w:hAnsi="黑体" w:eastAsia="黑体" w:cs="黑体"/>
                <w:szCs w:val="21"/>
                <w:lang w:val="zh-CN" w:bidi="zh-CN"/>
              </w:rPr>
            </w:pPr>
            <w:r>
              <w:rPr>
                <w:rFonts w:hint="eastAsia" w:ascii="黑体" w:hAnsi="黑体" w:eastAsia="黑体" w:cs="黑体"/>
                <w:szCs w:val="21"/>
                <w:lang w:val="zh-CN" w:bidi="zh-CN"/>
              </w:rPr>
              <w:t>答辩</w:t>
            </w:r>
            <w:r>
              <w:rPr>
                <w:rFonts w:hint="eastAsia" w:ascii="黑体" w:hAnsi="黑体" w:eastAsia="黑体" w:cs="黑体"/>
                <w:szCs w:val="21"/>
                <w:lang w:val="en-US" w:bidi="zh-CN"/>
              </w:rPr>
              <w:t>小组评分</w:t>
            </w:r>
          </w:p>
        </w:tc>
        <w:tc>
          <w:tcPr>
            <w:tcW w:w="5592" w:type="dxa"/>
            <w:noWrap w:val="0"/>
            <w:vAlign w:val="top"/>
          </w:tcPr>
          <w:p w14:paraId="3FCA0C85">
            <w:pPr>
              <w:keepNext w:val="0"/>
              <w:keepLines w:val="0"/>
              <w:pageBreakBefore w:val="0"/>
              <w:widowControl w:val="0"/>
              <w:kinsoku/>
              <w:wordWrap/>
              <w:overflowPunct/>
              <w:topLinePunct w:val="0"/>
              <w:autoSpaceDE/>
              <w:autoSpaceDN/>
              <w:bidi w:val="0"/>
              <w:adjustRightInd/>
              <w:snapToGrid/>
              <w:spacing w:before="44" w:line="240" w:lineRule="auto"/>
              <w:ind w:left="108"/>
              <w:jc w:val="left"/>
              <w:textAlignment w:val="auto"/>
              <w:rPr>
                <w:szCs w:val="21"/>
                <w:lang w:val="zh-CN" w:bidi="zh-CN"/>
              </w:rPr>
            </w:pPr>
            <w:r>
              <w:rPr>
                <w:rFonts w:hint="eastAsia" w:ascii="仿宋_GB2312" w:hAnsi="仿宋_GB2312" w:eastAsia="仿宋_GB2312" w:cs="仿宋_GB2312"/>
                <w:szCs w:val="21"/>
                <w:lang w:val="en-US" w:eastAsia="zh-CN"/>
              </w:rPr>
              <w:t>针对课题进行</w:t>
            </w:r>
            <w:r>
              <w:rPr>
                <w:rFonts w:hint="eastAsia" w:ascii="仿宋_GB2312" w:hAnsi="仿宋_GB2312" w:eastAsia="仿宋_GB2312" w:cs="仿宋_GB2312"/>
                <w:szCs w:val="21"/>
                <w:lang w:val="zh-CN" w:eastAsia="zh-CN"/>
              </w:rPr>
              <w:t>系统、合理的工艺流程（实验方案）设计，在设计中体现创新性；</w:t>
            </w:r>
            <w:r>
              <w:rPr>
                <w:rFonts w:hint="eastAsia" w:ascii="仿宋_GB2312" w:hAnsi="仿宋_GB2312" w:eastAsia="仿宋_GB2312" w:cs="仿宋_GB2312"/>
                <w:szCs w:val="21"/>
                <w:lang w:val="zh-CN"/>
              </w:rPr>
              <w:t>在设计中能够从健康与安全、全生命周期成本与净零碳要求、法律与伦理、社会与文化等角度考虑可行性。</w:t>
            </w:r>
          </w:p>
        </w:tc>
        <w:tc>
          <w:tcPr>
            <w:tcW w:w="923" w:type="dxa"/>
            <w:noWrap w:val="0"/>
            <w:vAlign w:val="center"/>
          </w:tcPr>
          <w:p w14:paraId="7DE6AE38">
            <w:pPr>
              <w:jc w:val="center"/>
              <w:rPr>
                <w:rFonts w:hint="default"/>
                <w:lang w:val="en-US" w:bidi="zh-CN"/>
              </w:rPr>
            </w:pPr>
            <w:r>
              <w:rPr>
                <w:rFonts w:hint="eastAsia"/>
                <w:lang w:val="en-US" w:bidi="zh-CN"/>
              </w:rPr>
              <w:t>25</w:t>
            </w:r>
          </w:p>
        </w:tc>
        <w:tc>
          <w:tcPr>
            <w:tcW w:w="923" w:type="dxa"/>
            <w:shd w:val="clear" w:color="auto" w:fill="auto"/>
            <w:noWrap w:val="0"/>
            <w:vAlign w:val="center"/>
          </w:tcPr>
          <w:p w14:paraId="23D3C5B7">
            <w:pPr>
              <w:jc w:val="center"/>
              <w:rPr>
                <w:rFonts w:ascii="Times New Roman" w:hAnsi="Times New Roman" w:eastAsia="宋体" w:cs="Times New Roman"/>
                <w:kern w:val="2"/>
                <w:sz w:val="21"/>
                <w:szCs w:val="24"/>
                <w:lang w:val="en-US" w:eastAsia="zh-CN" w:bidi="zh-CN"/>
              </w:rPr>
            </w:pPr>
            <w:r>
              <w:rPr>
                <w:rFonts w:hint="eastAsia"/>
                <w:lang w:val="en-US" w:bidi="zh-CN"/>
              </w:rPr>
              <w:t>1</w:t>
            </w:r>
          </w:p>
        </w:tc>
      </w:tr>
      <w:tr w14:paraId="34770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1089" w:type="dxa"/>
            <w:vMerge w:val="continue"/>
            <w:tcBorders>
              <w:top w:val="nil"/>
            </w:tcBorders>
            <w:noWrap w:val="0"/>
            <w:vAlign w:val="top"/>
          </w:tcPr>
          <w:p w14:paraId="4E8388BA">
            <w:pPr>
              <w:spacing w:line="360" w:lineRule="auto"/>
              <w:rPr>
                <w:rFonts w:hint="eastAsia" w:ascii="黑体" w:hAnsi="黑体" w:eastAsia="黑体" w:cs="黑体"/>
                <w:szCs w:val="21"/>
              </w:rPr>
            </w:pPr>
          </w:p>
        </w:tc>
        <w:tc>
          <w:tcPr>
            <w:tcW w:w="5592" w:type="dxa"/>
            <w:noWrap w:val="0"/>
            <w:vAlign w:val="top"/>
          </w:tcPr>
          <w:p w14:paraId="0466B7EE">
            <w:pPr>
              <w:keepNext w:val="0"/>
              <w:keepLines w:val="0"/>
              <w:pageBreakBefore w:val="0"/>
              <w:widowControl w:val="0"/>
              <w:kinsoku/>
              <w:wordWrap/>
              <w:overflowPunct/>
              <w:topLinePunct w:val="0"/>
              <w:autoSpaceDE/>
              <w:autoSpaceDN/>
              <w:bidi w:val="0"/>
              <w:adjustRightInd/>
              <w:snapToGrid/>
              <w:spacing w:before="48" w:line="240" w:lineRule="auto"/>
              <w:ind w:left="108" w:right="196"/>
              <w:jc w:val="left"/>
              <w:textAlignment w:val="auto"/>
              <w:rPr>
                <w:szCs w:val="21"/>
                <w:lang w:val="zh-CN" w:bidi="zh-CN"/>
              </w:rPr>
            </w:pPr>
            <w:r>
              <w:rPr>
                <w:rFonts w:hint="eastAsia" w:ascii="仿宋_GB2312" w:hAnsi="仿宋_GB2312" w:eastAsia="仿宋_GB2312" w:cs="仿宋_GB2312"/>
                <w:szCs w:val="21"/>
                <w:lang w:val="zh-CN"/>
              </w:rPr>
              <w:t>能够基于科学原理，通过调研和分析等方法提出</w:t>
            </w:r>
            <w:r>
              <w:rPr>
                <w:rFonts w:hint="eastAsia" w:ascii="仿宋_GB2312" w:hAnsi="仿宋_GB2312" w:eastAsia="仿宋_GB2312" w:cs="仿宋_GB2312"/>
                <w:szCs w:val="21"/>
                <w:lang w:val="en-US" w:eastAsia="zh-CN"/>
              </w:rPr>
              <w:t>本课题</w:t>
            </w:r>
            <w:r>
              <w:rPr>
                <w:rFonts w:hint="eastAsia" w:ascii="仿宋_GB2312" w:hAnsi="仿宋_GB2312" w:eastAsia="仿宋_GB2312" w:cs="仿宋_GB2312"/>
                <w:szCs w:val="21"/>
                <w:lang w:val="zh-CN"/>
              </w:rPr>
              <w:t>的解决方案。能够根据</w:t>
            </w:r>
            <w:r>
              <w:rPr>
                <w:rFonts w:hint="eastAsia" w:ascii="仿宋_GB2312" w:hAnsi="仿宋_GB2312" w:eastAsia="仿宋_GB2312" w:cs="仿宋_GB2312"/>
                <w:szCs w:val="21"/>
                <w:lang w:val="en-US" w:eastAsia="zh-CN"/>
              </w:rPr>
              <w:t>课题</w:t>
            </w:r>
            <w:r>
              <w:rPr>
                <w:rFonts w:hint="eastAsia" w:ascii="仿宋_GB2312" w:hAnsi="仿宋_GB2312" w:eastAsia="仿宋_GB2312" w:cs="仿宋_GB2312"/>
                <w:szCs w:val="21"/>
                <w:lang w:val="zh-CN"/>
              </w:rPr>
              <w:t>，选择适宜的研究路线、设计实验方案。</w:t>
            </w:r>
          </w:p>
        </w:tc>
        <w:tc>
          <w:tcPr>
            <w:tcW w:w="923" w:type="dxa"/>
            <w:noWrap w:val="0"/>
            <w:vAlign w:val="center"/>
          </w:tcPr>
          <w:p w14:paraId="7AF32539">
            <w:pPr>
              <w:jc w:val="center"/>
              <w:rPr>
                <w:rFonts w:hint="default"/>
                <w:lang w:val="en-US" w:bidi="zh-CN"/>
              </w:rPr>
            </w:pPr>
            <w:r>
              <w:rPr>
                <w:rFonts w:hint="eastAsia"/>
                <w:lang w:val="en-US" w:bidi="zh-CN"/>
              </w:rPr>
              <w:t>25</w:t>
            </w:r>
          </w:p>
        </w:tc>
        <w:tc>
          <w:tcPr>
            <w:tcW w:w="923" w:type="dxa"/>
            <w:shd w:val="clear" w:color="auto" w:fill="auto"/>
            <w:noWrap w:val="0"/>
            <w:vAlign w:val="center"/>
          </w:tcPr>
          <w:p w14:paraId="0F8515B1">
            <w:pPr>
              <w:jc w:val="center"/>
              <w:rPr>
                <w:rFonts w:ascii="Times New Roman" w:hAnsi="Times New Roman" w:eastAsia="宋体" w:cs="Times New Roman"/>
                <w:kern w:val="2"/>
                <w:sz w:val="21"/>
                <w:szCs w:val="24"/>
                <w:lang w:val="en-US" w:eastAsia="zh-CN" w:bidi="zh-CN"/>
              </w:rPr>
            </w:pPr>
            <w:r>
              <w:rPr>
                <w:lang w:bidi="zh-CN"/>
              </w:rPr>
              <w:t>2</w:t>
            </w:r>
          </w:p>
        </w:tc>
      </w:tr>
      <w:tr w14:paraId="3463A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089" w:type="dxa"/>
            <w:vMerge w:val="continue"/>
            <w:tcBorders>
              <w:top w:val="nil"/>
            </w:tcBorders>
            <w:noWrap w:val="0"/>
            <w:vAlign w:val="top"/>
          </w:tcPr>
          <w:p w14:paraId="290DA0D1">
            <w:pPr>
              <w:spacing w:line="360" w:lineRule="auto"/>
              <w:rPr>
                <w:rFonts w:hint="eastAsia" w:ascii="黑体" w:hAnsi="黑体" w:eastAsia="黑体" w:cs="黑体"/>
                <w:szCs w:val="21"/>
              </w:rPr>
            </w:pPr>
          </w:p>
        </w:tc>
        <w:tc>
          <w:tcPr>
            <w:tcW w:w="5592" w:type="dxa"/>
            <w:noWrap w:val="0"/>
            <w:vAlign w:val="top"/>
          </w:tcPr>
          <w:p w14:paraId="60A6D3E1">
            <w:pPr>
              <w:keepNext w:val="0"/>
              <w:keepLines w:val="0"/>
              <w:pageBreakBefore w:val="0"/>
              <w:widowControl w:val="0"/>
              <w:kinsoku/>
              <w:wordWrap/>
              <w:overflowPunct/>
              <w:topLinePunct w:val="0"/>
              <w:autoSpaceDE/>
              <w:autoSpaceDN/>
              <w:bidi w:val="0"/>
              <w:adjustRightInd/>
              <w:snapToGrid/>
              <w:spacing w:before="3" w:line="240" w:lineRule="auto"/>
              <w:ind w:left="108" w:right="77"/>
              <w:jc w:val="left"/>
              <w:textAlignment w:val="auto"/>
              <w:rPr>
                <w:szCs w:val="21"/>
                <w:lang w:val="zh-CN" w:bidi="zh-CN"/>
              </w:rPr>
            </w:pPr>
            <w:r>
              <w:rPr>
                <w:rFonts w:hint="eastAsia" w:ascii="仿宋_GB2312" w:hAnsi="仿宋_GB2312" w:eastAsia="仿宋_GB2312" w:cs="仿宋_GB2312"/>
                <w:szCs w:val="21"/>
                <w:lang w:val="zh-CN"/>
              </w:rPr>
              <w:t>研究方法合适，实验数据充分、有效，数据获取方式合理，处理方法得当，可靠性强；设计图纸是否规范、</w:t>
            </w:r>
            <w:r>
              <w:rPr>
                <w:rFonts w:hint="eastAsia" w:ascii="仿宋_GB2312" w:hAnsi="仿宋_GB2312" w:eastAsia="仿宋_GB2312" w:cs="仿宋_GB2312"/>
                <w:szCs w:val="21"/>
                <w:lang w:val="en-US" w:eastAsia="zh-CN"/>
              </w:rPr>
              <w:t>图纸</w:t>
            </w:r>
            <w:r>
              <w:rPr>
                <w:rFonts w:hint="eastAsia" w:ascii="仿宋_GB2312" w:hAnsi="仿宋_GB2312" w:eastAsia="仿宋_GB2312" w:cs="仿宋_GB2312"/>
                <w:szCs w:val="21"/>
                <w:lang w:val="zh-CN"/>
              </w:rPr>
              <w:t>是否完备、整洁、正确。</w:t>
            </w:r>
          </w:p>
        </w:tc>
        <w:tc>
          <w:tcPr>
            <w:tcW w:w="923" w:type="dxa"/>
            <w:noWrap w:val="0"/>
            <w:vAlign w:val="center"/>
          </w:tcPr>
          <w:p w14:paraId="14B6E1C3">
            <w:pPr>
              <w:jc w:val="center"/>
              <w:rPr>
                <w:rFonts w:hint="default"/>
                <w:w w:val="99"/>
                <w:lang w:val="en-US" w:bidi="zh-CN"/>
              </w:rPr>
            </w:pPr>
            <w:r>
              <w:rPr>
                <w:rFonts w:hint="eastAsia"/>
                <w:w w:val="99"/>
                <w:lang w:val="en-US" w:bidi="zh-CN"/>
              </w:rPr>
              <w:t>20</w:t>
            </w:r>
          </w:p>
        </w:tc>
        <w:tc>
          <w:tcPr>
            <w:tcW w:w="923" w:type="dxa"/>
            <w:shd w:val="clear" w:color="auto" w:fill="auto"/>
            <w:noWrap w:val="0"/>
            <w:vAlign w:val="center"/>
          </w:tcPr>
          <w:p w14:paraId="179858B6">
            <w:pPr>
              <w:jc w:val="center"/>
              <w:rPr>
                <w:rFonts w:ascii="Times New Roman" w:hAnsi="Times New Roman" w:eastAsia="宋体" w:cs="Times New Roman"/>
                <w:kern w:val="2"/>
                <w:sz w:val="21"/>
                <w:szCs w:val="24"/>
                <w:lang w:val="zh-CN" w:eastAsia="zh-CN" w:bidi="zh-CN"/>
              </w:rPr>
            </w:pPr>
            <w:r>
              <w:rPr>
                <w:rFonts w:hint="eastAsia"/>
                <w:w w:val="99"/>
                <w:lang w:val="en-US" w:bidi="zh-CN"/>
              </w:rPr>
              <w:t>3</w:t>
            </w:r>
          </w:p>
        </w:tc>
      </w:tr>
      <w:tr w14:paraId="341AA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1089" w:type="dxa"/>
            <w:vMerge w:val="continue"/>
            <w:tcBorders>
              <w:top w:val="nil"/>
            </w:tcBorders>
            <w:noWrap w:val="0"/>
            <w:vAlign w:val="top"/>
          </w:tcPr>
          <w:p w14:paraId="450D8EE6">
            <w:pPr>
              <w:spacing w:line="360" w:lineRule="auto"/>
              <w:rPr>
                <w:rFonts w:hint="eastAsia" w:ascii="黑体" w:hAnsi="黑体" w:eastAsia="黑体" w:cs="黑体"/>
                <w:szCs w:val="21"/>
              </w:rPr>
            </w:pPr>
          </w:p>
        </w:tc>
        <w:tc>
          <w:tcPr>
            <w:tcW w:w="5592" w:type="dxa"/>
            <w:noWrap w:val="0"/>
            <w:vAlign w:val="top"/>
          </w:tcPr>
          <w:p w14:paraId="5C554F63">
            <w:pPr>
              <w:keepNext w:val="0"/>
              <w:keepLines w:val="0"/>
              <w:pageBreakBefore w:val="0"/>
              <w:widowControl w:val="0"/>
              <w:kinsoku/>
              <w:wordWrap/>
              <w:overflowPunct/>
              <w:topLinePunct w:val="0"/>
              <w:autoSpaceDE/>
              <w:autoSpaceDN/>
              <w:bidi w:val="0"/>
              <w:adjustRightInd/>
              <w:snapToGrid/>
              <w:spacing w:before="44" w:line="240" w:lineRule="auto"/>
              <w:ind w:left="108"/>
              <w:jc w:val="left"/>
              <w:textAlignment w:val="auto"/>
              <w:rPr>
                <w:szCs w:val="21"/>
                <w:lang w:val="zh-CN" w:bidi="zh-CN"/>
              </w:rPr>
            </w:pPr>
            <w:r>
              <w:rPr>
                <w:rFonts w:hint="eastAsia" w:ascii="仿宋_GB2312" w:hAnsi="仿宋_GB2312" w:eastAsia="仿宋_GB2312" w:cs="仿宋_GB2312"/>
                <w:szCs w:val="21"/>
                <w:lang w:val="zh-CN"/>
              </w:rPr>
              <w:t>规范地撰写毕业论文（设计说明书），与业界同行和社会公众能进行有效的沟通和交流；</w:t>
            </w:r>
            <w:r>
              <w:rPr>
                <w:rFonts w:hint="eastAsia" w:ascii="仿宋_GB2312" w:hAnsi="仿宋_GB2312" w:eastAsia="仿宋_GB2312" w:cs="仿宋_GB2312"/>
                <w:szCs w:val="21"/>
                <w:lang w:val="en-US" w:eastAsia="zh-CN"/>
              </w:rPr>
              <w:t>答辩过程中，能</w:t>
            </w:r>
            <w:r>
              <w:rPr>
                <w:rFonts w:hint="eastAsia" w:ascii="仿宋_GB2312" w:hAnsi="仿宋_GB2312" w:eastAsia="仿宋_GB2312" w:cs="仿宋_GB2312"/>
                <w:szCs w:val="21"/>
                <w:lang w:val="zh-CN"/>
              </w:rPr>
              <w:t>准确描述基本概念、基本理论</w:t>
            </w:r>
            <w:r>
              <w:rPr>
                <w:rFonts w:hint="eastAsia" w:ascii="仿宋_GB2312" w:hAnsi="仿宋_GB2312" w:eastAsia="仿宋_GB2312" w:cs="仿宋_GB2312"/>
                <w:szCs w:val="21"/>
                <w:lang w:val="en-US" w:eastAsia="zh-CN"/>
              </w:rPr>
              <w:t>和</w:t>
            </w:r>
            <w:r>
              <w:rPr>
                <w:rFonts w:hint="eastAsia" w:ascii="仿宋_GB2312" w:hAnsi="仿宋_GB2312" w:eastAsia="仿宋_GB2312" w:cs="仿宋_GB2312"/>
                <w:szCs w:val="21"/>
                <w:lang w:val="zh-CN"/>
              </w:rPr>
              <w:t>设计思想，语言表达逻辑严密、精炼。</w:t>
            </w:r>
          </w:p>
        </w:tc>
        <w:tc>
          <w:tcPr>
            <w:tcW w:w="923" w:type="dxa"/>
            <w:noWrap w:val="0"/>
            <w:vAlign w:val="center"/>
          </w:tcPr>
          <w:p w14:paraId="15E33D82">
            <w:pPr>
              <w:jc w:val="center"/>
              <w:rPr>
                <w:rFonts w:hint="default"/>
                <w:w w:val="99"/>
                <w:lang w:val="en-US" w:bidi="zh-CN"/>
              </w:rPr>
            </w:pPr>
            <w:r>
              <w:rPr>
                <w:rFonts w:hint="eastAsia"/>
                <w:w w:val="99"/>
                <w:lang w:val="en-US" w:bidi="zh-CN"/>
              </w:rPr>
              <w:t>20</w:t>
            </w:r>
          </w:p>
        </w:tc>
        <w:tc>
          <w:tcPr>
            <w:tcW w:w="923" w:type="dxa"/>
            <w:shd w:val="clear" w:color="auto" w:fill="auto"/>
            <w:noWrap w:val="0"/>
            <w:vAlign w:val="center"/>
          </w:tcPr>
          <w:p w14:paraId="7E40352C">
            <w:pPr>
              <w:jc w:val="center"/>
              <w:rPr>
                <w:rFonts w:ascii="Times New Roman" w:hAnsi="Times New Roman" w:eastAsia="宋体" w:cs="Times New Roman"/>
                <w:kern w:val="2"/>
                <w:sz w:val="21"/>
                <w:szCs w:val="24"/>
                <w:lang w:val="zh-CN" w:eastAsia="zh-CN" w:bidi="zh-CN"/>
              </w:rPr>
            </w:pPr>
            <w:r>
              <w:rPr>
                <w:rFonts w:hint="eastAsia"/>
                <w:w w:val="99"/>
                <w:lang w:val="en-US" w:bidi="zh-CN"/>
              </w:rPr>
              <w:t>4</w:t>
            </w:r>
          </w:p>
        </w:tc>
      </w:tr>
      <w:tr w14:paraId="1C735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089" w:type="dxa"/>
            <w:vMerge w:val="continue"/>
            <w:tcBorders>
              <w:top w:val="nil"/>
            </w:tcBorders>
            <w:noWrap w:val="0"/>
            <w:vAlign w:val="top"/>
          </w:tcPr>
          <w:p w14:paraId="561892FB">
            <w:pPr>
              <w:spacing w:line="360" w:lineRule="auto"/>
              <w:rPr>
                <w:rFonts w:hint="eastAsia" w:ascii="黑体" w:hAnsi="黑体" w:eastAsia="黑体" w:cs="黑体"/>
                <w:szCs w:val="21"/>
              </w:rPr>
            </w:pPr>
          </w:p>
        </w:tc>
        <w:tc>
          <w:tcPr>
            <w:tcW w:w="5592" w:type="dxa"/>
            <w:noWrap w:val="0"/>
            <w:vAlign w:val="top"/>
          </w:tcPr>
          <w:p w14:paraId="297829C0">
            <w:pPr>
              <w:keepNext w:val="0"/>
              <w:keepLines w:val="0"/>
              <w:pageBreakBefore w:val="0"/>
              <w:widowControl w:val="0"/>
              <w:kinsoku/>
              <w:wordWrap/>
              <w:overflowPunct/>
              <w:topLinePunct w:val="0"/>
              <w:autoSpaceDE/>
              <w:autoSpaceDN/>
              <w:bidi w:val="0"/>
              <w:adjustRightInd/>
              <w:snapToGrid/>
              <w:spacing w:before="3" w:line="240" w:lineRule="auto"/>
              <w:ind w:left="108" w:right="196"/>
              <w:jc w:val="left"/>
              <w:textAlignment w:val="auto"/>
              <w:rPr>
                <w:szCs w:val="21"/>
                <w:lang w:val="zh-CN" w:bidi="zh-CN"/>
              </w:rPr>
            </w:pPr>
            <w:r>
              <w:rPr>
                <w:rFonts w:hint="eastAsia" w:ascii="仿宋_GB2312" w:hAnsi="仿宋_GB2312" w:eastAsia="仿宋_GB2312" w:cs="仿宋_GB2312"/>
                <w:szCs w:val="21"/>
                <w:lang w:val="en-US" w:eastAsia="zh-CN"/>
              </w:rPr>
              <w:t>能够理解广泛的技术变革对工程和社会的影响，能够指出本课题研究的不足之处，并对将来的研究工作提出建议。</w:t>
            </w:r>
          </w:p>
        </w:tc>
        <w:tc>
          <w:tcPr>
            <w:tcW w:w="923" w:type="dxa"/>
            <w:noWrap w:val="0"/>
            <w:vAlign w:val="center"/>
          </w:tcPr>
          <w:p w14:paraId="33149208">
            <w:pPr>
              <w:jc w:val="center"/>
              <w:rPr>
                <w:rFonts w:hint="default"/>
                <w:lang w:val="en-US" w:bidi="zh-CN"/>
              </w:rPr>
            </w:pPr>
            <w:r>
              <w:rPr>
                <w:rFonts w:hint="eastAsia"/>
                <w:lang w:val="en-US" w:bidi="zh-CN"/>
              </w:rPr>
              <w:t>10</w:t>
            </w:r>
          </w:p>
        </w:tc>
        <w:tc>
          <w:tcPr>
            <w:tcW w:w="923" w:type="dxa"/>
            <w:shd w:val="clear" w:color="auto" w:fill="auto"/>
            <w:noWrap w:val="0"/>
            <w:vAlign w:val="center"/>
          </w:tcPr>
          <w:p w14:paraId="2D25350C">
            <w:pPr>
              <w:jc w:val="center"/>
              <w:rPr>
                <w:rFonts w:ascii="Times New Roman" w:hAnsi="Times New Roman" w:eastAsia="宋体" w:cs="Times New Roman"/>
                <w:kern w:val="2"/>
                <w:sz w:val="21"/>
                <w:szCs w:val="24"/>
                <w:lang w:val="en-US" w:eastAsia="zh-CN" w:bidi="zh-CN"/>
              </w:rPr>
            </w:pPr>
            <w:r>
              <w:rPr>
                <w:rFonts w:hint="eastAsia"/>
                <w:lang w:val="en-US" w:bidi="zh-CN"/>
              </w:rPr>
              <w:t>5</w:t>
            </w:r>
          </w:p>
        </w:tc>
      </w:tr>
    </w:tbl>
    <w:p w14:paraId="2311D6F1">
      <w:pPr>
        <w:spacing w:line="360" w:lineRule="auto"/>
        <w:ind w:firstLine="480" w:firstLineChars="200"/>
        <w:jc w:val="left"/>
        <w:rPr>
          <w:rFonts w:hint="eastAsia" w:ascii="仿宋_GB2312" w:hAnsi="仿宋_GB2312" w:eastAsia="仿宋_GB2312" w:cs="仿宋_GB2312"/>
          <w:color w:val="auto"/>
          <w:sz w:val="24"/>
        </w:rPr>
      </w:pPr>
    </w:p>
    <w:p w14:paraId="3EDA0F05">
      <w:pPr>
        <w:spacing w:line="360" w:lineRule="auto"/>
        <w:ind w:firstLine="480" w:firstLineChars="200"/>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评分细则</w:t>
      </w:r>
      <w:r>
        <w:rPr>
          <w:rFonts w:hint="eastAsia" w:ascii="仿宋_GB2312" w:hAnsi="仿宋_GB2312" w:eastAsia="仿宋_GB2312" w:cs="仿宋_GB2312"/>
          <w:color w:val="auto"/>
          <w:sz w:val="24"/>
          <w:lang w:val="en-US" w:eastAsia="zh-CN"/>
        </w:rPr>
        <w:t>如下表。</w:t>
      </w:r>
    </w:p>
    <w:tbl>
      <w:tblPr>
        <w:tblStyle w:val="7"/>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972"/>
        <w:gridCol w:w="1687"/>
        <w:gridCol w:w="1505"/>
        <w:gridCol w:w="1401"/>
        <w:gridCol w:w="1453"/>
        <w:gridCol w:w="1334"/>
      </w:tblGrid>
      <w:tr w14:paraId="42DE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245B9224">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序号</w:t>
            </w:r>
          </w:p>
        </w:tc>
        <w:tc>
          <w:tcPr>
            <w:tcW w:w="972" w:type="dxa"/>
            <w:noWrap w:val="0"/>
            <w:vAlign w:val="center"/>
          </w:tcPr>
          <w:p w14:paraId="1CA23393">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项目</w:t>
            </w:r>
          </w:p>
          <w:p w14:paraId="592CC4DC">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满分</w:t>
            </w:r>
          </w:p>
        </w:tc>
        <w:tc>
          <w:tcPr>
            <w:tcW w:w="1687" w:type="dxa"/>
            <w:noWrap w:val="0"/>
            <w:vAlign w:val="center"/>
          </w:tcPr>
          <w:p w14:paraId="7F00D4BE">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优秀</w:t>
            </w:r>
          </w:p>
          <w:p w14:paraId="5BFE3370">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w:t>
            </w:r>
            <w:r>
              <w:rPr>
                <w:rFonts w:hint="eastAsia" w:ascii="黑体" w:hAnsi="黑体" w:eastAsia="黑体" w:cs="黑体"/>
                <w:b/>
                <w:bCs/>
                <w:sz w:val="21"/>
                <w:szCs w:val="21"/>
                <w:lang w:val="en-US" w:eastAsia="zh-CN"/>
              </w:rPr>
              <w:t>90-100</w:t>
            </w:r>
            <w:r>
              <w:rPr>
                <w:rFonts w:hint="eastAsia" w:ascii="黑体" w:hAnsi="黑体" w:eastAsia="黑体" w:cs="黑体"/>
                <w:b/>
                <w:bCs/>
                <w:sz w:val="21"/>
                <w:szCs w:val="21"/>
              </w:rPr>
              <w:t>）</w:t>
            </w:r>
          </w:p>
        </w:tc>
        <w:tc>
          <w:tcPr>
            <w:tcW w:w="1505" w:type="dxa"/>
            <w:noWrap w:val="0"/>
            <w:vAlign w:val="center"/>
          </w:tcPr>
          <w:p w14:paraId="464232DA">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良好</w:t>
            </w:r>
          </w:p>
          <w:p w14:paraId="433AB826">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w:t>
            </w:r>
            <w:r>
              <w:rPr>
                <w:rFonts w:hint="eastAsia" w:ascii="黑体" w:hAnsi="黑体" w:eastAsia="黑体" w:cs="黑体"/>
                <w:b/>
                <w:bCs/>
                <w:sz w:val="21"/>
                <w:szCs w:val="21"/>
                <w:lang w:val="en-US" w:eastAsia="zh-CN"/>
              </w:rPr>
              <w:t>80-90</w:t>
            </w:r>
            <w:r>
              <w:rPr>
                <w:rFonts w:hint="eastAsia" w:ascii="黑体" w:hAnsi="黑体" w:eastAsia="黑体" w:cs="黑体"/>
                <w:b/>
                <w:bCs/>
                <w:sz w:val="21"/>
                <w:szCs w:val="21"/>
              </w:rPr>
              <w:t>）</w:t>
            </w:r>
          </w:p>
        </w:tc>
        <w:tc>
          <w:tcPr>
            <w:tcW w:w="1401" w:type="dxa"/>
            <w:noWrap w:val="0"/>
            <w:vAlign w:val="center"/>
          </w:tcPr>
          <w:p w14:paraId="7267BE0B">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中等</w:t>
            </w:r>
          </w:p>
          <w:p w14:paraId="52C255F7">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w:t>
            </w:r>
            <w:r>
              <w:rPr>
                <w:rFonts w:hint="eastAsia" w:ascii="黑体" w:hAnsi="黑体" w:eastAsia="黑体" w:cs="黑体"/>
                <w:b/>
                <w:bCs/>
                <w:sz w:val="21"/>
                <w:szCs w:val="21"/>
                <w:lang w:val="en-US" w:eastAsia="zh-CN"/>
              </w:rPr>
              <w:t>70-80</w:t>
            </w:r>
            <w:r>
              <w:rPr>
                <w:rFonts w:hint="eastAsia" w:ascii="黑体" w:hAnsi="黑体" w:eastAsia="黑体" w:cs="黑体"/>
                <w:b/>
                <w:bCs/>
                <w:sz w:val="21"/>
                <w:szCs w:val="21"/>
              </w:rPr>
              <w:t>）</w:t>
            </w:r>
          </w:p>
        </w:tc>
        <w:tc>
          <w:tcPr>
            <w:tcW w:w="1453" w:type="dxa"/>
            <w:noWrap w:val="0"/>
            <w:vAlign w:val="center"/>
          </w:tcPr>
          <w:p w14:paraId="5A25CD65">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及格</w:t>
            </w:r>
          </w:p>
          <w:p w14:paraId="556FAF5B">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w:t>
            </w:r>
            <w:r>
              <w:rPr>
                <w:rFonts w:hint="eastAsia" w:ascii="黑体" w:hAnsi="黑体" w:eastAsia="黑体" w:cs="黑体"/>
                <w:b/>
                <w:bCs/>
                <w:sz w:val="21"/>
                <w:szCs w:val="21"/>
                <w:lang w:val="en-US" w:eastAsia="zh-CN"/>
              </w:rPr>
              <w:t>60-70</w:t>
            </w:r>
            <w:r>
              <w:rPr>
                <w:rFonts w:hint="eastAsia" w:ascii="黑体" w:hAnsi="黑体" w:eastAsia="黑体" w:cs="黑体"/>
                <w:b/>
                <w:bCs/>
                <w:sz w:val="21"/>
                <w:szCs w:val="21"/>
              </w:rPr>
              <w:t>）</w:t>
            </w:r>
          </w:p>
        </w:tc>
        <w:tc>
          <w:tcPr>
            <w:tcW w:w="1334" w:type="dxa"/>
            <w:noWrap w:val="0"/>
            <w:vAlign w:val="center"/>
          </w:tcPr>
          <w:p w14:paraId="377EC87B">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不及格(&lt;</w:t>
            </w:r>
            <w:r>
              <w:rPr>
                <w:rFonts w:hint="eastAsia" w:ascii="黑体" w:hAnsi="黑体" w:eastAsia="黑体" w:cs="黑体"/>
                <w:b/>
                <w:bCs/>
                <w:sz w:val="21"/>
                <w:szCs w:val="21"/>
                <w:lang w:val="en-US" w:eastAsia="zh-CN"/>
              </w:rPr>
              <w:t>60</w:t>
            </w:r>
            <w:r>
              <w:rPr>
                <w:rFonts w:hint="eastAsia" w:ascii="黑体" w:hAnsi="黑体" w:eastAsia="黑体" w:cs="黑体"/>
                <w:b/>
                <w:bCs/>
                <w:sz w:val="21"/>
                <w:szCs w:val="21"/>
              </w:rPr>
              <w:t>)</w:t>
            </w:r>
          </w:p>
        </w:tc>
      </w:tr>
      <w:tr w14:paraId="5B92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79295B7B">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1</w:t>
            </w:r>
          </w:p>
        </w:tc>
        <w:tc>
          <w:tcPr>
            <w:tcW w:w="972" w:type="dxa"/>
            <w:noWrap w:val="0"/>
            <w:vAlign w:val="center"/>
          </w:tcPr>
          <w:p w14:paraId="1F8A711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zh-CN"/>
              </w:rPr>
              <w:t>开题报告</w:t>
            </w:r>
            <w:r>
              <w:rPr>
                <w:rFonts w:hint="eastAsia" w:ascii="仿宋_GB2312" w:hAnsi="仿宋_GB2312" w:eastAsia="仿宋_GB2312" w:cs="仿宋_GB2312"/>
                <w:szCs w:val="21"/>
                <w:lang w:val="en-US" w:eastAsia="zh-CN"/>
              </w:rPr>
              <w:t>和设计</w:t>
            </w:r>
          </w:p>
          <w:p w14:paraId="5FE36B4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val="zh-CN"/>
              </w:rPr>
              <w:t>5 分）</w:t>
            </w:r>
          </w:p>
        </w:tc>
        <w:tc>
          <w:tcPr>
            <w:tcW w:w="1687" w:type="dxa"/>
            <w:noWrap w:val="0"/>
            <w:vAlign w:val="center"/>
          </w:tcPr>
          <w:p w14:paraId="697AE8B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对目前国内外研究现状有充分了解；对研究中存在问题和解决的方法有深入认识，对要开展的研究工作的目的和意义进行了详细阐述，提出自己的观点。</w:t>
            </w:r>
          </w:p>
          <w:p w14:paraId="3FAB620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en-US" w:eastAsia="zh-CN"/>
              </w:rPr>
              <w:t>针对课题进行</w:t>
            </w:r>
            <w:r>
              <w:rPr>
                <w:rFonts w:hint="eastAsia" w:ascii="仿宋_GB2312" w:hAnsi="仿宋_GB2312" w:eastAsia="仿宋_GB2312" w:cs="仿宋_GB2312"/>
                <w:szCs w:val="21"/>
                <w:lang w:val="zh-CN"/>
              </w:rPr>
              <w:t>系统、合理的工艺流程（实验方案）设计，在设计中</w:t>
            </w:r>
            <w:r>
              <w:rPr>
                <w:rFonts w:hint="eastAsia" w:ascii="仿宋_GB2312" w:hAnsi="仿宋_GB2312" w:eastAsia="仿宋_GB2312" w:cs="仿宋_GB2312"/>
                <w:szCs w:val="21"/>
                <w:lang w:val="en-US" w:eastAsia="zh-CN"/>
              </w:rPr>
              <w:t>有</w:t>
            </w:r>
            <w:r>
              <w:rPr>
                <w:rFonts w:hint="eastAsia" w:ascii="仿宋_GB2312" w:hAnsi="仿宋_GB2312" w:eastAsia="仿宋_GB2312" w:cs="仿宋_GB2312"/>
                <w:szCs w:val="21"/>
                <w:lang w:val="zh-CN"/>
              </w:rPr>
              <w:t>创新性。</w:t>
            </w:r>
          </w:p>
          <w:p w14:paraId="2EEDCAD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p>
        </w:tc>
        <w:tc>
          <w:tcPr>
            <w:tcW w:w="1505" w:type="dxa"/>
            <w:noWrap w:val="0"/>
            <w:vAlign w:val="center"/>
          </w:tcPr>
          <w:p w14:paraId="2CDF167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对国内外研究现状有一定了解；能指出目前研究中存在的优缺点，对所要开展的研究工作有较全面的了解，能提出自己观点。</w:t>
            </w:r>
          </w:p>
          <w:p w14:paraId="29CD8C8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en-US" w:eastAsia="zh-CN"/>
              </w:rPr>
              <w:t>针对课题进行较为</w:t>
            </w:r>
            <w:r>
              <w:rPr>
                <w:rFonts w:hint="eastAsia" w:ascii="仿宋_GB2312" w:hAnsi="仿宋_GB2312" w:eastAsia="仿宋_GB2312" w:cs="仿宋_GB2312"/>
                <w:szCs w:val="21"/>
                <w:lang w:val="zh-CN"/>
              </w:rPr>
              <w:t>系统、合理的工艺流程（实验方案）设计，在设计中体现</w:t>
            </w:r>
            <w:r>
              <w:rPr>
                <w:rFonts w:hint="eastAsia" w:ascii="仿宋_GB2312" w:hAnsi="仿宋_GB2312" w:eastAsia="仿宋_GB2312" w:cs="仿宋_GB2312"/>
                <w:szCs w:val="21"/>
                <w:lang w:val="en-US" w:eastAsia="zh-CN"/>
              </w:rPr>
              <w:t>一定的</w:t>
            </w:r>
            <w:r>
              <w:rPr>
                <w:rFonts w:hint="eastAsia" w:ascii="仿宋_GB2312" w:hAnsi="仿宋_GB2312" w:eastAsia="仿宋_GB2312" w:cs="仿宋_GB2312"/>
                <w:szCs w:val="21"/>
                <w:lang w:val="zh-CN"/>
              </w:rPr>
              <w:t>创新性。</w:t>
            </w:r>
          </w:p>
        </w:tc>
        <w:tc>
          <w:tcPr>
            <w:tcW w:w="1401" w:type="dxa"/>
            <w:noWrap w:val="0"/>
            <w:vAlign w:val="center"/>
          </w:tcPr>
          <w:p w14:paraId="5A65352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能基本了解工国内外研究现状，能部分了解目前研究中存在的问题，对所要开展的研究工作有一定了解，能提出自己观点。</w:t>
            </w:r>
          </w:p>
          <w:p w14:paraId="5C5067B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en-US" w:eastAsia="zh-CN"/>
              </w:rPr>
              <w:t>针对课题进行了</w:t>
            </w:r>
            <w:r>
              <w:rPr>
                <w:rFonts w:hint="eastAsia" w:ascii="仿宋_GB2312" w:hAnsi="仿宋_GB2312" w:eastAsia="仿宋_GB2312" w:cs="仿宋_GB2312"/>
                <w:szCs w:val="21"/>
                <w:lang w:val="zh-CN"/>
              </w:rPr>
              <w:t>工艺流程（实验方案）设计，在设计中体现</w:t>
            </w:r>
            <w:r>
              <w:rPr>
                <w:rFonts w:hint="eastAsia" w:ascii="仿宋_GB2312" w:hAnsi="仿宋_GB2312" w:eastAsia="仿宋_GB2312" w:cs="仿宋_GB2312"/>
                <w:szCs w:val="21"/>
                <w:lang w:val="en-US" w:eastAsia="zh-CN"/>
              </w:rPr>
              <w:t>一定的</w:t>
            </w:r>
            <w:r>
              <w:rPr>
                <w:rFonts w:hint="eastAsia" w:ascii="仿宋_GB2312" w:hAnsi="仿宋_GB2312" w:eastAsia="仿宋_GB2312" w:cs="仿宋_GB2312"/>
                <w:szCs w:val="21"/>
                <w:lang w:val="zh-CN"/>
              </w:rPr>
              <w:t>创新</w:t>
            </w:r>
            <w:r>
              <w:rPr>
                <w:rFonts w:hint="eastAsia" w:ascii="仿宋_GB2312" w:hAnsi="仿宋_GB2312" w:eastAsia="仿宋_GB2312" w:cs="仿宋_GB2312"/>
                <w:szCs w:val="21"/>
                <w:lang w:val="en-US" w:eastAsia="zh-CN"/>
              </w:rPr>
              <w:t>意识</w:t>
            </w:r>
            <w:r>
              <w:rPr>
                <w:rFonts w:hint="eastAsia" w:ascii="仿宋_GB2312" w:hAnsi="仿宋_GB2312" w:eastAsia="仿宋_GB2312" w:cs="仿宋_GB2312"/>
                <w:szCs w:val="21"/>
                <w:lang w:val="zh-CN"/>
              </w:rPr>
              <w:t>。</w:t>
            </w:r>
          </w:p>
        </w:tc>
        <w:tc>
          <w:tcPr>
            <w:tcW w:w="1453" w:type="dxa"/>
            <w:noWrap w:val="0"/>
            <w:vAlign w:val="center"/>
          </w:tcPr>
          <w:p w14:paraId="1E8B814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对文献整理不全面，对相关研究中存在的问题和解决方法不很清晰，基本了解所要开展工作，自己观点不清晰。</w:t>
            </w:r>
          </w:p>
          <w:p w14:paraId="3F26E5B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针对课题进行了</w:t>
            </w:r>
            <w:r>
              <w:rPr>
                <w:rFonts w:hint="eastAsia" w:ascii="仿宋_GB2312" w:hAnsi="仿宋_GB2312" w:eastAsia="仿宋_GB2312" w:cs="仿宋_GB2312"/>
                <w:szCs w:val="21"/>
                <w:lang w:val="zh-CN"/>
              </w:rPr>
              <w:t>工艺流程（实验方案）设计。</w:t>
            </w:r>
            <w:r>
              <w:rPr>
                <w:rFonts w:hint="eastAsia" w:ascii="仿宋_GB2312" w:hAnsi="仿宋_GB2312" w:eastAsia="仿宋_GB2312" w:cs="仿宋_GB2312"/>
                <w:szCs w:val="21"/>
                <w:lang w:val="en-US" w:eastAsia="zh-CN"/>
              </w:rPr>
              <w:t>但没有体现出创新。</w:t>
            </w:r>
          </w:p>
        </w:tc>
        <w:tc>
          <w:tcPr>
            <w:tcW w:w="1334" w:type="dxa"/>
            <w:noWrap w:val="0"/>
            <w:vAlign w:val="center"/>
          </w:tcPr>
          <w:p w14:paraId="00E676D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不了解相关文献，对相关研究中存在的问题不清楚，不能清楚知道所要开展工作的意义或有明显的网络抄袭行为。</w:t>
            </w:r>
          </w:p>
          <w:p w14:paraId="00D91BF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针对课题进行了</w:t>
            </w:r>
            <w:r>
              <w:rPr>
                <w:rFonts w:hint="eastAsia" w:ascii="仿宋_GB2312" w:hAnsi="仿宋_GB2312" w:eastAsia="仿宋_GB2312" w:cs="仿宋_GB2312"/>
                <w:szCs w:val="21"/>
                <w:lang w:val="zh-CN"/>
              </w:rPr>
              <w:t>工艺流程（实验方案）设计。</w:t>
            </w:r>
            <w:r>
              <w:rPr>
                <w:rFonts w:hint="eastAsia" w:ascii="仿宋_GB2312" w:hAnsi="仿宋_GB2312" w:eastAsia="仿宋_GB2312" w:cs="仿宋_GB2312"/>
                <w:szCs w:val="21"/>
                <w:lang w:val="en-US" w:eastAsia="zh-CN"/>
              </w:rPr>
              <w:t>但设计存在明显不合理之处。</w:t>
            </w:r>
          </w:p>
        </w:tc>
      </w:tr>
      <w:tr w14:paraId="7870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79823E87">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2</w:t>
            </w:r>
          </w:p>
        </w:tc>
        <w:tc>
          <w:tcPr>
            <w:tcW w:w="972" w:type="dxa"/>
            <w:noWrap w:val="0"/>
            <w:vAlign w:val="center"/>
          </w:tcPr>
          <w:p w14:paraId="60E27DD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en-US" w:eastAsia="zh-CN"/>
              </w:rPr>
              <w:t>研究方案</w:t>
            </w:r>
            <w:r>
              <w:rPr>
                <w:rFonts w:hint="eastAsia" w:ascii="仿宋_GB2312" w:hAnsi="仿宋_GB2312" w:eastAsia="仿宋_GB2312" w:cs="仿宋_GB2312"/>
                <w:szCs w:val="21"/>
                <w:lang w:val="zh-CN"/>
              </w:rPr>
              <w:t>（25 分）</w:t>
            </w:r>
          </w:p>
        </w:tc>
        <w:tc>
          <w:tcPr>
            <w:tcW w:w="1687" w:type="dxa"/>
            <w:noWrap w:val="0"/>
            <w:vAlign w:val="center"/>
          </w:tcPr>
          <w:p w14:paraId="7D9DF2E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能够根据</w:t>
            </w:r>
            <w:r>
              <w:rPr>
                <w:rFonts w:hint="eastAsia" w:ascii="仿宋_GB2312" w:hAnsi="仿宋_GB2312" w:eastAsia="仿宋_GB2312" w:cs="仿宋_GB2312"/>
                <w:szCs w:val="21"/>
                <w:lang w:val="en-US" w:eastAsia="zh-CN"/>
              </w:rPr>
              <w:t>课题</w:t>
            </w:r>
            <w:r>
              <w:rPr>
                <w:rFonts w:hint="eastAsia" w:ascii="仿宋_GB2312" w:hAnsi="仿宋_GB2312" w:eastAsia="仿宋_GB2312" w:cs="仿宋_GB2312"/>
                <w:szCs w:val="21"/>
                <w:lang w:val="zh-CN"/>
              </w:rPr>
              <w:t>，选择适宜的研究路线、设计实验方案。</w:t>
            </w:r>
          </w:p>
          <w:p w14:paraId="2FB8442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在设计解决方案过程中，经过不同方案比对，对方案进行优化。</w:t>
            </w:r>
          </w:p>
          <w:p w14:paraId="1631C4E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p>
        </w:tc>
        <w:tc>
          <w:tcPr>
            <w:tcW w:w="1505" w:type="dxa"/>
            <w:noWrap w:val="0"/>
            <w:vAlign w:val="center"/>
          </w:tcPr>
          <w:p w14:paraId="1EACB76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能够根据</w:t>
            </w:r>
            <w:r>
              <w:rPr>
                <w:rFonts w:hint="eastAsia" w:ascii="仿宋_GB2312" w:hAnsi="仿宋_GB2312" w:eastAsia="仿宋_GB2312" w:cs="仿宋_GB2312"/>
                <w:szCs w:val="21"/>
                <w:lang w:val="en-US" w:eastAsia="zh-CN"/>
              </w:rPr>
              <w:t>课题</w:t>
            </w:r>
            <w:r>
              <w:rPr>
                <w:rFonts w:hint="eastAsia" w:ascii="仿宋_GB2312" w:hAnsi="仿宋_GB2312" w:eastAsia="仿宋_GB2312" w:cs="仿宋_GB2312"/>
                <w:szCs w:val="21"/>
                <w:lang w:val="zh-CN"/>
              </w:rPr>
              <w:t>，选择</w:t>
            </w:r>
            <w:r>
              <w:rPr>
                <w:rFonts w:hint="eastAsia" w:ascii="仿宋_GB2312" w:hAnsi="仿宋_GB2312" w:eastAsia="仿宋_GB2312" w:cs="仿宋_GB2312"/>
                <w:szCs w:val="21"/>
                <w:lang w:val="en-US" w:eastAsia="zh-CN"/>
              </w:rPr>
              <w:t>较为</w:t>
            </w:r>
            <w:r>
              <w:rPr>
                <w:rFonts w:hint="eastAsia" w:ascii="仿宋_GB2312" w:hAnsi="仿宋_GB2312" w:eastAsia="仿宋_GB2312" w:cs="仿宋_GB2312"/>
                <w:szCs w:val="21"/>
                <w:lang w:val="zh-CN"/>
              </w:rPr>
              <w:t>适宜的研究路线、设计实验方案。</w:t>
            </w:r>
          </w:p>
          <w:p w14:paraId="0FA09ED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在设计解决方案过程中，经过不同方案比对，对方案进行优化。</w:t>
            </w:r>
          </w:p>
        </w:tc>
        <w:tc>
          <w:tcPr>
            <w:tcW w:w="1401" w:type="dxa"/>
            <w:noWrap w:val="0"/>
            <w:vAlign w:val="center"/>
          </w:tcPr>
          <w:p w14:paraId="73589F4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能够根据</w:t>
            </w:r>
            <w:r>
              <w:rPr>
                <w:rFonts w:hint="eastAsia" w:ascii="仿宋_GB2312" w:hAnsi="仿宋_GB2312" w:eastAsia="仿宋_GB2312" w:cs="仿宋_GB2312"/>
                <w:szCs w:val="21"/>
                <w:lang w:val="en-US" w:eastAsia="zh-CN"/>
              </w:rPr>
              <w:t>课题</w:t>
            </w:r>
            <w:r>
              <w:rPr>
                <w:rFonts w:hint="eastAsia" w:ascii="仿宋_GB2312" w:hAnsi="仿宋_GB2312" w:eastAsia="仿宋_GB2312" w:cs="仿宋_GB2312"/>
                <w:szCs w:val="21"/>
                <w:lang w:val="zh-CN"/>
              </w:rPr>
              <w:t>，选择研究路线、设计实验方案。</w:t>
            </w:r>
          </w:p>
          <w:p w14:paraId="004D0EF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在设计解决方案过程中，经过方案比对，确定方案。</w:t>
            </w:r>
          </w:p>
        </w:tc>
        <w:tc>
          <w:tcPr>
            <w:tcW w:w="1453" w:type="dxa"/>
            <w:noWrap w:val="0"/>
            <w:vAlign w:val="center"/>
          </w:tcPr>
          <w:p w14:paraId="5859310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en-US" w:eastAsia="zh-CN"/>
              </w:rPr>
              <w:t>基本</w:t>
            </w:r>
            <w:r>
              <w:rPr>
                <w:rFonts w:hint="eastAsia" w:ascii="仿宋_GB2312" w:hAnsi="仿宋_GB2312" w:eastAsia="仿宋_GB2312" w:cs="仿宋_GB2312"/>
                <w:szCs w:val="21"/>
                <w:lang w:val="zh-CN"/>
              </w:rPr>
              <w:t>能够根据</w:t>
            </w:r>
            <w:r>
              <w:rPr>
                <w:rFonts w:hint="eastAsia" w:ascii="仿宋_GB2312" w:hAnsi="仿宋_GB2312" w:eastAsia="仿宋_GB2312" w:cs="仿宋_GB2312"/>
                <w:szCs w:val="21"/>
                <w:lang w:val="en-US" w:eastAsia="zh-CN"/>
              </w:rPr>
              <w:t>课题</w:t>
            </w:r>
            <w:r>
              <w:rPr>
                <w:rFonts w:hint="eastAsia" w:ascii="仿宋_GB2312" w:hAnsi="仿宋_GB2312" w:eastAsia="仿宋_GB2312" w:cs="仿宋_GB2312"/>
                <w:szCs w:val="21"/>
                <w:lang w:val="zh-CN"/>
              </w:rPr>
              <w:t>，选择研究路线、设计实验方案。</w:t>
            </w:r>
          </w:p>
          <w:p w14:paraId="621C238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在设计解决方案过程中，</w:t>
            </w:r>
            <w:r>
              <w:rPr>
                <w:rFonts w:hint="eastAsia" w:ascii="仿宋_GB2312" w:hAnsi="仿宋_GB2312" w:eastAsia="仿宋_GB2312" w:cs="仿宋_GB2312"/>
                <w:szCs w:val="21"/>
                <w:lang w:val="en-US" w:eastAsia="zh-CN"/>
              </w:rPr>
              <w:t>未</w:t>
            </w:r>
            <w:r>
              <w:rPr>
                <w:rFonts w:hint="eastAsia" w:ascii="仿宋_GB2312" w:hAnsi="仿宋_GB2312" w:eastAsia="仿宋_GB2312" w:cs="仿宋_GB2312"/>
                <w:szCs w:val="21"/>
                <w:lang w:val="zh-CN"/>
              </w:rPr>
              <w:t>经过不同方案比对。</w:t>
            </w:r>
          </w:p>
        </w:tc>
        <w:tc>
          <w:tcPr>
            <w:tcW w:w="1334" w:type="dxa"/>
            <w:noWrap w:val="0"/>
            <w:vAlign w:val="center"/>
          </w:tcPr>
          <w:p w14:paraId="54BFB8C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en-US" w:eastAsia="zh-CN"/>
              </w:rPr>
              <w:t>基本</w:t>
            </w:r>
            <w:r>
              <w:rPr>
                <w:rFonts w:hint="eastAsia" w:ascii="仿宋_GB2312" w:hAnsi="仿宋_GB2312" w:eastAsia="仿宋_GB2312" w:cs="仿宋_GB2312"/>
                <w:szCs w:val="21"/>
                <w:lang w:val="zh-CN"/>
              </w:rPr>
              <w:t>能够根据</w:t>
            </w:r>
            <w:r>
              <w:rPr>
                <w:rFonts w:hint="eastAsia" w:ascii="仿宋_GB2312" w:hAnsi="仿宋_GB2312" w:eastAsia="仿宋_GB2312" w:cs="仿宋_GB2312"/>
                <w:szCs w:val="21"/>
                <w:lang w:val="en-US" w:eastAsia="zh-CN"/>
              </w:rPr>
              <w:t>课题</w:t>
            </w:r>
            <w:r>
              <w:rPr>
                <w:rFonts w:hint="eastAsia" w:ascii="仿宋_GB2312" w:hAnsi="仿宋_GB2312" w:eastAsia="仿宋_GB2312" w:cs="仿宋_GB2312"/>
                <w:szCs w:val="21"/>
                <w:lang w:val="zh-CN"/>
              </w:rPr>
              <w:t>，选择研究路线、设计实验方案。</w:t>
            </w:r>
          </w:p>
          <w:p w14:paraId="1C7B7EC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在设计解决方案过程中，</w:t>
            </w:r>
            <w:r>
              <w:rPr>
                <w:rFonts w:hint="eastAsia" w:ascii="仿宋_GB2312" w:hAnsi="仿宋_GB2312" w:eastAsia="仿宋_GB2312" w:cs="仿宋_GB2312"/>
                <w:szCs w:val="21"/>
                <w:lang w:val="en-US" w:eastAsia="zh-CN"/>
              </w:rPr>
              <w:t>存在明显错误</w:t>
            </w:r>
            <w:r>
              <w:rPr>
                <w:rFonts w:hint="eastAsia" w:ascii="仿宋_GB2312" w:hAnsi="仿宋_GB2312" w:eastAsia="仿宋_GB2312" w:cs="仿宋_GB2312"/>
                <w:szCs w:val="21"/>
                <w:lang w:val="zh-CN"/>
              </w:rPr>
              <w:t>。</w:t>
            </w:r>
          </w:p>
        </w:tc>
      </w:tr>
      <w:tr w14:paraId="4043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0B59146F">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3</w:t>
            </w:r>
          </w:p>
        </w:tc>
        <w:tc>
          <w:tcPr>
            <w:tcW w:w="972" w:type="dxa"/>
            <w:noWrap w:val="0"/>
            <w:vAlign w:val="center"/>
          </w:tcPr>
          <w:p w14:paraId="61EEC19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研究（设计）准确性</w:t>
            </w:r>
          </w:p>
          <w:p w14:paraId="57E18F7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w:t>
            </w:r>
            <w:r>
              <w:rPr>
                <w:rFonts w:hint="eastAsia" w:ascii="仿宋_GB2312" w:hAnsi="仿宋_GB2312" w:eastAsia="仿宋_GB2312" w:cs="仿宋_GB2312"/>
                <w:szCs w:val="21"/>
                <w:lang w:val="en-US" w:eastAsia="zh-CN"/>
              </w:rPr>
              <w:t>0</w:t>
            </w:r>
            <w:r>
              <w:rPr>
                <w:rFonts w:hint="eastAsia" w:ascii="仿宋_GB2312" w:hAnsi="仿宋_GB2312" w:eastAsia="仿宋_GB2312" w:cs="仿宋_GB2312"/>
                <w:szCs w:val="21"/>
                <w:lang w:val="zh-CN"/>
              </w:rPr>
              <w:t xml:space="preserve"> 分）</w:t>
            </w:r>
          </w:p>
        </w:tc>
        <w:tc>
          <w:tcPr>
            <w:tcW w:w="1687" w:type="dxa"/>
            <w:noWrap w:val="0"/>
            <w:vAlign w:val="center"/>
          </w:tcPr>
          <w:p w14:paraId="56F8800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研究方法</w:t>
            </w:r>
            <w:r>
              <w:rPr>
                <w:rFonts w:hint="eastAsia" w:ascii="仿宋_GB2312" w:hAnsi="仿宋_GB2312" w:eastAsia="仿宋_GB2312" w:cs="仿宋_GB2312"/>
                <w:szCs w:val="21"/>
                <w:lang w:val="en-US" w:eastAsia="zh-CN"/>
              </w:rPr>
              <w:t>非常</w:t>
            </w:r>
            <w:r>
              <w:rPr>
                <w:rFonts w:hint="eastAsia" w:ascii="仿宋_GB2312" w:hAnsi="仿宋_GB2312" w:eastAsia="仿宋_GB2312" w:cs="仿宋_GB2312"/>
                <w:szCs w:val="21"/>
                <w:lang w:val="zh-CN"/>
              </w:rPr>
              <w:t>合适，实验数据</w:t>
            </w:r>
            <w:r>
              <w:rPr>
                <w:rFonts w:hint="eastAsia" w:ascii="仿宋_GB2312" w:hAnsi="仿宋_GB2312" w:eastAsia="仿宋_GB2312" w:cs="仿宋_GB2312"/>
                <w:szCs w:val="21"/>
                <w:lang w:val="en-US" w:eastAsia="zh-CN"/>
              </w:rPr>
              <w:t>非常</w:t>
            </w:r>
            <w:r>
              <w:rPr>
                <w:rFonts w:hint="eastAsia" w:ascii="仿宋_GB2312" w:hAnsi="仿宋_GB2312" w:eastAsia="仿宋_GB2312" w:cs="仿宋_GB2312"/>
                <w:szCs w:val="21"/>
                <w:lang w:val="zh-CN"/>
              </w:rPr>
              <w:t>充分、有效，数据获取方式合理，处理方法得当，可靠性强；设计图纸</w:t>
            </w:r>
            <w:r>
              <w:rPr>
                <w:rFonts w:hint="eastAsia" w:ascii="仿宋_GB2312" w:hAnsi="仿宋_GB2312" w:eastAsia="仿宋_GB2312" w:cs="仿宋_GB2312"/>
                <w:szCs w:val="21"/>
                <w:lang w:val="en-US" w:eastAsia="zh-CN"/>
              </w:rPr>
              <w:t>非常</w:t>
            </w:r>
            <w:r>
              <w:rPr>
                <w:rFonts w:hint="eastAsia" w:ascii="仿宋_GB2312" w:hAnsi="仿宋_GB2312" w:eastAsia="仿宋_GB2312" w:cs="仿宋_GB2312"/>
                <w:szCs w:val="21"/>
                <w:lang w:val="zh-CN"/>
              </w:rPr>
              <w:t>规范、</w:t>
            </w:r>
            <w:r>
              <w:rPr>
                <w:rFonts w:hint="eastAsia" w:ascii="仿宋_GB2312" w:hAnsi="仿宋_GB2312" w:eastAsia="仿宋_GB2312" w:cs="仿宋_GB2312"/>
                <w:szCs w:val="21"/>
                <w:lang w:val="en-US" w:eastAsia="zh-CN"/>
              </w:rPr>
              <w:t>图纸非常</w:t>
            </w:r>
            <w:r>
              <w:rPr>
                <w:rFonts w:hint="eastAsia" w:ascii="仿宋_GB2312" w:hAnsi="仿宋_GB2312" w:eastAsia="仿宋_GB2312" w:cs="仿宋_GB2312"/>
                <w:szCs w:val="21"/>
                <w:lang w:val="zh-CN"/>
              </w:rPr>
              <w:t>完备、整洁、正确。</w:t>
            </w:r>
          </w:p>
        </w:tc>
        <w:tc>
          <w:tcPr>
            <w:tcW w:w="1505" w:type="dxa"/>
            <w:noWrap w:val="0"/>
            <w:vAlign w:val="center"/>
          </w:tcPr>
          <w:p w14:paraId="79F657A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研究方法</w:t>
            </w:r>
            <w:r>
              <w:rPr>
                <w:rFonts w:hint="eastAsia" w:ascii="仿宋_GB2312" w:hAnsi="仿宋_GB2312" w:eastAsia="仿宋_GB2312" w:cs="仿宋_GB2312"/>
                <w:szCs w:val="21"/>
                <w:lang w:val="en-US" w:eastAsia="zh-CN"/>
              </w:rPr>
              <w:t>较为</w:t>
            </w:r>
            <w:r>
              <w:rPr>
                <w:rFonts w:hint="eastAsia" w:ascii="仿宋_GB2312" w:hAnsi="仿宋_GB2312" w:eastAsia="仿宋_GB2312" w:cs="仿宋_GB2312"/>
                <w:szCs w:val="21"/>
                <w:lang w:val="zh-CN"/>
              </w:rPr>
              <w:t>合适，实验数据</w:t>
            </w:r>
            <w:r>
              <w:rPr>
                <w:rFonts w:hint="eastAsia" w:ascii="仿宋_GB2312" w:hAnsi="仿宋_GB2312" w:eastAsia="仿宋_GB2312" w:cs="仿宋_GB2312"/>
                <w:szCs w:val="21"/>
                <w:lang w:val="en-US" w:eastAsia="zh-CN"/>
              </w:rPr>
              <w:t>较为</w:t>
            </w:r>
            <w:r>
              <w:rPr>
                <w:rFonts w:hint="eastAsia" w:ascii="仿宋_GB2312" w:hAnsi="仿宋_GB2312" w:eastAsia="仿宋_GB2312" w:cs="仿宋_GB2312"/>
                <w:szCs w:val="21"/>
                <w:lang w:val="zh-CN"/>
              </w:rPr>
              <w:t>充分、有效，数据获取方式合理，处理方法得当，可靠性</w:t>
            </w:r>
            <w:r>
              <w:rPr>
                <w:rFonts w:hint="eastAsia" w:ascii="仿宋_GB2312" w:hAnsi="仿宋_GB2312" w:eastAsia="仿宋_GB2312" w:cs="仿宋_GB2312"/>
                <w:szCs w:val="21"/>
                <w:lang w:val="en-US" w:eastAsia="zh-CN"/>
              </w:rPr>
              <w:t>较强</w:t>
            </w:r>
            <w:r>
              <w:rPr>
                <w:rFonts w:hint="eastAsia" w:ascii="仿宋_GB2312" w:hAnsi="仿宋_GB2312" w:eastAsia="仿宋_GB2312" w:cs="仿宋_GB2312"/>
                <w:szCs w:val="21"/>
                <w:lang w:val="zh-CN"/>
              </w:rPr>
              <w:t>；</w:t>
            </w:r>
          </w:p>
          <w:p w14:paraId="328AD23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设计图纸规范、</w:t>
            </w:r>
            <w:r>
              <w:rPr>
                <w:rFonts w:hint="eastAsia" w:ascii="仿宋_GB2312" w:hAnsi="仿宋_GB2312" w:eastAsia="仿宋_GB2312" w:cs="仿宋_GB2312"/>
                <w:szCs w:val="21"/>
                <w:lang w:val="en-US" w:eastAsia="zh-CN"/>
              </w:rPr>
              <w:t>图纸</w:t>
            </w:r>
            <w:r>
              <w:rPr>
                <w:rFonts w:hint="eastAsia" w:ascii="仿宋_GB2312" w:hAnsi="仿宋_GB2312" w:eastAsia="仿宋_GB2312" w:cs="仿宋_GB2312"/>
                <w:szCs w:val="21"/>
                <w:lang w:val="zh-CN"/>
              </w:rPr>
              <w:t>完备、整洁、正确。</w:t>
            </w:r>
          </w:p>
        </w:tc>
        <w:tc>
          <w:tcPr>
            <w:tcW w:w="1401" w:type="dxa"/>
            <w:noWrap w:val="0"/>
            <w:vAlign w:val="center"/>
          </w:tcPr>
          <w:p w14:paraId="4C8C030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color w:val="auto"/>
                <w:szCs w:val="21"/>
                <w:lang w:val="zh-CN"/>
              </w:rPr>
            </w:pPr>
            <w:r>
              <w:rPr>
                <w:rFonts w:hint="eastAsia" w:ascii="仿宋_GB2312" w:hAnsi="仿宋_GB2312" w:eastAsia="仿宋_GB2312" w:cs="仿宋_GB2312"/>
                <w:szCs w:val="21"/>
                <w:lang w:val="zh-CN"/>
              </w:rPr>
              <w:t>研究方法合适，实验数据有效，数据获取方式</w:t>
            </w:r>
            <w:r>
              <w:rPr>
                <w:rFonts w:hint="eastAsia" w:ascii="仿宋_GB2312" w:hAnsi="仿宋_GB2312" w:eastAsia="仿宋_GB2312" w:cs="仿宋_GB2312"/>
                <w:szCs w:val="21"/>
                <w:lang w:val="en-US" w:eastAsia="zh-CN"/>
              </w:rPr>
              <w:t>较为</w:t>
            </w:r>
            <w:r>
              <w:rPr>
                <w:rFonts w:hint="eastAsia" w:ascii="仿宋_GB2312" w:hAnsi="仿宋_GB2312" w:eastAsia="仿宋_GB2312" w:cs="仿宋_GB2312"/>
                <w:szCs w:val="21"/>
                <w:lang w:val="zh-CN"/>
              </w:rPr>
              <w:t>合理，处理方法</w:t>
            </w:r>
            <w:r>
              <w:rPr>
                <w:rFonts w:hint="eastAsia" w:ascii="仿宋_GB2312" w:hAnsi="仿宋_GB2312" w:eastAsia="仿宋_GB2312" w:cs="仿宋_GB2312"/>
                <w:szCs w:val="21"/>
                <w:lang w:val="en-US" w:eastAsia="zh-CN"/>
              </w:rPr>
              <w:t>较</w:t>
            </w:r>
            <w:r>
              <w:rPr>
                <w:rFonts w:hint="eastAsia" w:ascii="仿宋_GB2312" w:hAnsi="仿宋_GB2312" w:eastAsia="仿宋_GB2312" w:cs="仿宋_GB2312"/>
                <w:szCs w:val="21"/>
                <w:lang w:val="zh-CN"/>
              </w:rPr>
              <w:t>得当，可靠性</w:t>
            </w:r>
            <w:r>
              <w:rPr>
                <w:rFonts w:hint="eastAsia" w:ascii="仿宋_GB2312" w:hAnsi="仿宋_GB2312" w:eastAsia="仿宋_GB2312" w:cs="仿宋_GB2312"/>
                <w:color w:val="auto"/>
                <w:szCs w:val="21"/>
                <w:lang w:val="en-US" w:eastAsia="zh-CN"/>
              </w:rPr>
              <w:t>一般</w:t>
            </w:r>
            <w:r>
              <w:rPr>
                <w:rFonts w:hint="eastAsia" w:ascii="仿宋_GB2312" w:hAnsi="仿宋_GB2312" w:eastAsia="仿宋_GB2312" w:cs="仿宋_GB2312"/>
                <w:color w:val="auto"/>
                <w:szCs w:val="21"/>
                <w:lang w:val="zh-CN"/>
              </w:rPr>
              <w:t>；</w:t>
            </w:r>
          </w:p>
          <w:p w14:paraId="4811389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设计图纸</w:t>
            </w:r>
            <w:r>
              <w:rPr>
                <w:rFonts w:hint="eastAsia" w:ascii="仿宋_GB2312" w:hAnsi="仿宋_GB2312" w:eastAsia="仿宋_GB2312" w:cs="仿宋_GB2312"/>
                <w:szCs w:val="21"/>
                <w:lang w:val="en-US" w:eastAsia="zh-CN"/>
              </w:rPr>
              <w:t>较为</w:t>
            </w:r>
            <w:r>
              <w:rPr>
                <w:rFonts w:hint="eastAsia" w:ascii="仿宋_GB2312" w:hAnsi="仿宋_GB2312" w:eastAsia="仿宋_GB2312" w:cs="仿宋_GB2312"/>
                <w:szCs w:val="21"/>
                <w:lang w:val="zh-CN"/>
              </w:rPr>
              <w:t>规范、</w:t>
            </w:r>
            <w:r>
              <w:rPr>
                <w:rFonts w:hint="eastAsia" w:ascii="仿宋_GB2312" w:hAnsi="仿宋_GB2312" w:eastAsia="仿宋_GB2312" w:cs="仿宋_GB2312"/>
                <w:szCs w:val="21"/>
                <w:lang w:val="en-US" w:eastAsia="zh-CN"/>
              </w:rPr>
              <w:t>图纸较为</w:t>
            </w:r>
            <w:r>
              <w:rPr>
                <w:rFonts w:hint="eastAsia" w:ascii="仿宋_GB2312" w:hAnsi="仿宋_GB2312" w:eastAsia="仿宋_GB2312" w:cs="仿宋_GB2312"/>
                <w:szCs w:val="21"/>
                <w:lang w:val="zh-CN"/>
              </w:rPr>
              <w:t>完备、整洁、正确。</w:t>
            </w:r>
          </w:p>
        </w:tc>
        <w:tc>
          <w:tcPr>
            <w:tcW w:w="1453" w:type="dxa"/>
            <w:noWrap w:val="0"/>
            <w:vAlign w:val="center"/>
          </w:tcPr>
          <w:p w14:paraId="76B7646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color w:val="auto"/>
                <w:szCs w:val="21"/>
                <w:lang w:val="zh-CN"/>
              </w:rPr>
            </w:pPr>
            <w:r>
              <w:rPr>
                <w:rFonts w:hint="eastAsia" w:ascii="仿宋_GB2312" w:hAnsi="仿宋_GB2312" w:eastAsia="仿宋_GB2312" w:cs="仿宋_GB2312"/>
                <w:szCs w:val="21"/>
                <w:lang w:val="zh-CN"/>
              </w:rPr>
              <w:t>研究方法合适，实验数据有效，数据获取方式</w:t>
            </w:r>
            <w:r>
              <w:rPr>
                <w:rFonts w:hint="eastAsia" w:ascii="仿宋_GB2312" w:hAnsi="仿宋_GB2312" w:eastAsia="仿宋_GB2312" w:cs="仿宋_GB2312"/>
                <w:szCs w:val="21"/>
                <w:lang w:val="en-US" w:eastAsia="zh-CN"/>
              </w:rPr>
              <w:t>较</w:t>
            </w:r>
            <w:r>
              <w:rPr>
                <w:rFonts w:hint="eastAsia" w:ascii="仿宋_GB2312" w:hAnsi="仿宋_GB2312" w:eastAsia="仿宋_GB2312" w:cs="仿宋_GB2312"/>
                <w:szCs w:val="21"/>
                <w:lang w:val="zh-CN"/>
              </w:rPr>
              <w:t>合理，处理方法</w:t>
            </w:r>
            <w:r>
              <w:rPr>
                <w:rFonts w:hint="eastAsia" w:ascii="仿宋_GB2312" w:hAnsi="仿宋_GB2312" w:eastAsia="仿宋_GB2312" w:cs="仿宋_GB2312"/>
                <w:szCs w:val="21"/>
                <w:lang w:val="en-US" w:eastAsia="zh-CN"/>
              </w:rPr>
              <w:t>一般</w:t>
            </w:r>
            <w:r>
              <w:rPr>
                <w:rFonts w:hint="eastAsia" w:ascii="仿宋_GB2312" w:hAnsi="仿宋_GB2312" w:eastAsia="仿宋_GB2312" w:cs="仿宋_GB2312"/>
                <w:szCs w:val="21"/>
                <w:lang w:val="zh-CN"/>
              </w:rPr>
              <w:t>，可靠性</w:t>
            </w:r>
            <w:r>
              <w:rPr>
                <w:rFonts w:hint="eastAsia" w:ascii="仿宋_GB2312" w:hAnsi="仿宋_GB2312" w:eastAsia="仿宋_GB2312" w:cs="仿宋_GB2312"/>
                <w:color w:val="auto"/>
                <w:szCs w:val="21"/>
                <w:lang w:val="en-US" w:eastAsia="zh-CN"/>
              </w:rPr>
              <w:t>一般</w:t>
            </w:r>
            <w:r>
              <w:rPr>
                <w:rFonts w:hint="eastAsia" w:ascii="仿宋_GB2312" w:hAnsi="仿宋_GB2312" w:eastAsia="仿宋_GB2312" w:cs="仿宋_GB2312"/>
                <w:color w:val="auto"/>
                <w:szCs w:val="21"/>
                <w:lang w:val="zh-CN"/>
              </w:rPr>
              <w:t>；</w:t>
            </w:r>
          </w:p>
          <w:p w14:paraId="5C7F8E21">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设计图纸完备、整洁</w:t>
            </w:r>
            <w:r>
              <w:rPr>
                <w:rFonts w:hint="eastAsia" w:ascii="仿宋_GB2312" w:hAnsi="仿宋_GB2312" w:eastAsia="仿宋_GB2312" w:cs="仿宋_GB2312"/>
                <w:szCs w:val="21"/>
                <w:lang w:val="en-US" w:eastAsia="zh-CN"/>
              </w:rPr>
              <w:t>但是存在错误之处</w:t>
            </w:r>
            <w:r>
              <w:rPr>
                <w:rFonts w:hint="eastAsia" w:ascii="仿宋_GB2312" w:hAnsi="仿宋_GB2312" w:eastAsia="仿宋_GB2312" w:cs="仿宋_GB2312"/>
                <w:szCs w:val="21"/>
                <w:lang w:val="zh-CN"/>
              </w:rPr>
              <w:t>。</w:t>
            </w:r>
            <w:bookmarkStart w:id="1" w:name="_GoBack"/>
            <w:bookmarkEnd w:id="1"/>
          </w:p>
        </w:tc>
        <w:tc>
          <w:tcPr>
            <w:tcW w:w="1334" w:type="dxa"/>
            <w:noWrap w:val="0"/>
            <w:vAlign w:val="center"/>
          </w:tcPr>
          <w:p w14:paraId="5826EDE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color w:val="auto"/>
                <w:szCs w:val="21"/>
                <w:lang w:val="zh-CN"/>
              </w:rPr>
            </w:pPr>
            <w:r>
              <w:rPr>
                <w:rFonts w:hint="eastAsia" w:ascii="仿宋_GB2312" w:hAnsi="仿宋_GB2312" w:eastAsia="仿宋_GB2312" w:cs="仿宋_GB2312"/>
                <w:szCs w:val="21"/>
                <w:lang w:val="zh-CN"/>
              </w:rPr>
              <w:t>研究方法</w:t>
            </w:r>
            <w:r>
              <w:rPr>
                <w:rFonts w:hint="eastAsia" w:ascii="仿宋_GB2312" w:hAnsi="仿宋_GB2312" w:eastAsia="仿宋_GB2312" w:cs="仿宋_GB2312"/>
                <w:szCs w:val="21"/>
                <w:lang w:val="en-US" w:eastAsia="zh-CN"/>
              </w:rPr>
              <w:t>不合适</w:t>
            </w:r>
            <w:r>
              <w:rPr>
                <w:rFonts w:hint="eastAsia" w:ascii="仿宋_GB2312" w:hAnsi="仿宋_GB2312" w:eastAsia="仿宋_GB2312" w:cs="仿宋_GB2312"/>
                <w:szCs w:val="21"/>
                <w:lang w:val="zh-CN"/>
              </w:rPr>
              <w:t>，实验数据</w:t>
            </w:r>
            <w:r>
              <w:rPr>
                <w:rFonts w:hint="eastAsia" w:ascii="仿宋_GB2312" w:hAnsi="仿宋_GB2312" w:eastAsia="仿宋_GB2312" w:cs="仿宋_GB2312"/>
                <w:szCs w:val="21"/>
                <w:lang w:val="en-US" w:eastAsia="zh-CN"/>
              </w:rPr>
              <w:t>无效</w:t>
            </w:r>
            <w:r>
              <w:rPr>
                <w:rFonts w:hint="eastAsia" w:ascii="仿宋_GB2312" w:hAnsi="仿宋_GB2312" w:eastAsia="仿宋_GB2312" w:cs="仿宋_GB2312"/>
                <w:szCs w:val="21"/>
                <w:lang w:val="zh-CN"/>
              </w:rPr>
              <w:t>，数据获取方式</w:t>
            </w:r>
            <w:r>
              <w:rPr>
                <w:rFonts w:hint="eastAsia" w:ascii="仿宋_GB2312" w:hAnsi="仿宋_GB2312" w:eastAsia="仿宋_GB2312" w:cs="仿宋_GB2312"/>
                <w:szCs w:val="21"/>
                <w:lang w:val="en-US" w:eastAsia="zh-CN"/>
              </w:rPr>
              <w:t>不</w:t>
            </w:r>
            <w:r>
              <w:rPr>
                <w:rFonts w:hint="eastAsia" w:ascii="仿宋_GB2312" w:hAnsi="仿宋_GB2312" w:eastAsia="仿宋_GB2312" w:cs="仿宋_GB2312"/>
                <w:szCs w:val="21"/>
                <w:lang w:val="zh-CN"/>
              </w:rPr>
              <w:t>合理，可靠性</w:t>
            </w:r>
            <w:r>
              <w:rPr>
                <w:rFonts w:hint="eastAsia" w:ascii="仿宋_GB2312" w:hAnsi="仿宋_GB2312" w:eastAsia="仿宋_GB2312" w:cs="仿宋_GB2312"/>
                <w:color w:val="auto"/>
                <w:szCs w:val="21"/>
                <w:lang w:val="en-US" w:eastAsia="zh-CN"/>
              </w:rPr>
              <w:t>较差</w:t>
            </w:r>
            <w:r>
              <w:rPr>
                <w:rFonts w:hint="eastAsia" w:ascii="仿宋_GB2312" w:hAnsi="仿宋_GB2312" w:eastAsia="仿宋_GB2312" w:cs="仿宋_GB2312"/>
                <w:color w:val="auto"/>
                <w:szCs w:val="21"/>
                <w:lang w:val="zh-CN"/>
              </w:rPr>
              <w:t>；</w:t>
            </w:r>
          </w:p>
          <w:p w14:paraId="38D6096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设计图纸</w:t>
            </w:r>
            <w:r>
              <w:rPr>
                <w:rFonts w:hint="eastAsia" w:ascii="仿宋_GB2312" w:hAnsi="仿宋_GB2312" w:eastAsia="仿宋_GB2312" w:cs="仿宋_GB2312"/>
                <w:szCs w:val="21"/>
                <w:lang w:val="en-US" w:eastAsia="zh-CN"/>
              </w:rPr>
              <w:t>不规范、不</w:t>
            </w:r>
            <w:r>
              <w:rPr>
                <w:rFonts w:hint="eastAsia" w:ascii="仿宋_GB2312" w:hAnsi="仿宋_GB2312" w:eastAsia="仿宋_GB2312" w:cs="仿宋_GB2312"/>
                <w:szCs w:val="21"/>
                <w:lang w:val="zh-CN"/>
              </w:rPr>
              <w:t>完备、</w:t>
            </w:r>
            <w:r>
              <w:rPr>
                <w:rFonts w:hint="eastAsia" w:ascii="仿宋_GB2312" w:hAnsi="仿宋_GB2312" w:eastAsia="仿宋_GB2312" w:cs="仿宋_GB2312"/>
                <w:szCs w:val="21"/>
                <w:lang w:val="en-US" w:eastAsia="zh-CN"/>
              </w:rPr>
              <w:t>存在较多错误</w:t>
            </w:r>
            <w:r>
              <w:rPr>
                <w:rFonts w:hint="eastAsia" w:ascii="仿宋_GB2312" w:hAnsi="仿宋_GB2312" w:eastAsia="仿宋_GB2312" w:cs="仿宋_GB2312"/>
                <w:szCs w:val="21"/>
                <w:lang w:val="zh-CN"/>
              </w:rPr>
              <w:t>。</w:t>
            </w:r>
          </w:p>
        </w:tc>
      </w:tr>
      <w:tr w14:paraId="3791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313C95DA">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4</w:t>
            </w:r>
          </w:p>
        </w:tc>
        <w:tc>
          <w:tcPr>
            <w:tcW w:w="972" w:type="dxa"/>
            <w:noWrap w:val="0"/>
            <w:vAlign w:val="center"/>
          </w:tcPr>
          <w:p w14:paraId="645F33D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论文（设计）规范性（2</w:t>
            </w:r>
            <w:r>
              <w:rPr>
                <w:rFonts w:hint="eastAsia" w:ascii="仿宋_GB2312" w:hAnsi="仿宋_GB2312" w:eastAsia="仿宋_GB2312" w:cs="仿宋_GB2312"/>
                <w:szCs w:val="21"/>
                <w:lang w:val="en-US" w:eastAsia="zh-CN"/>
              </w:rPr>
              <w:t>0</w:t>
            </w:r>
            <w:r>
              <w:rPr>
                <w:rFonts w:hint="eastAsia" w:ascii="仿宋_GB2312" w:hAnsi="仿宋_GB2312" w:eastAsia="仿宋_GB2312" w:cs="仿宋_GB2312"/>
                <w:szCs w:val="21"/>
                <w:lang w:val="zh-CN"/>
              </w:rPr>
              <w:t xml:space="preserve"> 分）</w:t>
            </w:r>
          </w:p>
        </w:tc>
        <w:tc>
          <w:tcPr>
            <w:tcW w:w="1687" w:type="dxa"/>
            <w:noWrap w:val="0"/>
            <w:vAlign w:val="center"/>
          </w:tcPr>
          <w:p w14:paraId="3F2BDC2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毕业设计(论文）撰写规范，科技用语使用准确，语言表达清晰，与业界同行和社会公众进行有效沟通交流。</w:t>
            </w:r>
          </w:p>
        </w:tc>
        <w:tc>
          <w:tcPr>
            <w:tcW w:w="1505" w:type="dxa"/>
            <w:noWrap w:val="0"/>
            <w:vAlign w:val="center"/>
          </w:tcPr>
          <w:p w14:paraId="65AE058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毕业设计（论文）撰写较为规范，科技用语使用较为准确，与业界同行和社会公众进行沟通交流。</w:t>
            </w:r>
          </w:p>
        </w:tc>
        <w:tc>
          <w:tcPr>
            <w:tcW w:w="1401" w:type="dxa"/>
            <w:noWrap w:val="0"/>
            <w:vAlign w:val="center"/>
          </w:tcPr>
          <w:p w14:paraId="2B8C6FE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毕业设计（论文）撰写较为规范，科技用语使用较为准确，表达准确，能被业界同行和公众理解。</w:t>
            </w:r>
          </w:p>
        </w:tc>
        <w:tc>
          <w:tcPr>
            <w:tcW w:w="1453" w:type="dxa"/>
            <w:noWrap w:val="0"/>
            <w:vAlign w:val="center"/>
          </w:tcPr>
          <w:p w14:paraId="14D9317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能使用科技术语表达，可与业界同行和社会公众进行沟通和交流。</w:t>
            </w:r>
          </w:p>
        </w:tc>
        <w:tc>
          <w:tcPr>
            <w:tcW w:w="1334" w:type="dxa"/>
            <w:noWrap w:val="0"/>
            <w:vAlign w:val="center"/>
          </w:tcPr>
          <w:p w14:paraId="3320FA1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不能用科技术语进行表达，不能与业界同行和社会公众进行沟通和交流。</w:t>
            </w:r>
          </w:p>
        </w:tc>
      </w:tr>
      <w:tr w14:paraId="027D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3AD45686">
            <w:pPr>
              <w:keepNext w:val="0"/>
              <w:keepLines w:val="0"/>
              <w:pageBreakBefore w:val="0"/>
              <w:widowControl w:val="0"/>
              <w:tabs>
                <w:tab w:val="left" w:pos="1060"/>
              </w:tabs>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5</w:t>
            </w:r>
          </w:p>
        </w:tc>
        <w:tc>
          <w:tcPr>
            <w:tcW w:w="972" w:type="dxa"/>
            <w:noWrap w:val="0"/>
            <w:vAlign w:val="center"/>
          </w:tcPr>
          <w:p w14:paraId="7A95A518">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 w:val="24"/>
                <w:lang w:val="en-US" w:eastAsia="zh-CN"/>
              </w:rPr>
              <w:t>批判性思维能力</w:t>
            </w:r>
            <w:r>
              <w:rPr>
                <w:rFonts w:hint="eastAsia" w:ascii="仿宋_GB2312" w:hAnsi="仿宋_GB2312" w:eastAsia="仿宋_GB2312" w:cs="仿宋_GB2312"/>
                <w:szCs w:val="21"/>
                <w:lang w:val="zh-CN"/>
              </w:rPr>
              <w:t>（10分</w:t>
            </w:r>
          </w:p>
        </w:tc>
        <w:tc>
          <w:tcPr>
            <w:tcW w:w="1687" w:type="dxa"/>
            <w:noWrap w:val="0"/>
            <w:vAlign w:val="center"/>
          </w:tcPr>
          <w:p w14:paraId="0969F4F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en-US" w:eastAsia="zh-CN"/>
              </w:rPr>
              <w:t>能够理解广泛的技术变革对工程和社会的影响，能够指出本课题研究的不足之处，并对将来的研究工作提出很好的建议。</w:t>
            </w:r>
          </w:p>
        </w:tc>
        <w:tc>
          <w:tcPr>
            <w:tcW w:w="1505" w:type="dxa"/>
            <w:noWrap w:val="0"/>
            <w:vAlign w:val="center"/>
          </w:tcPr>
          <w:p w14:paraId="5FF67E97">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en-US" w:eastAsia="zh-CN"/>
              </w:rPr>
              <w:t>能够理解技术变革对工程和社会的影响，能够较好的指出本课题研究的不足之处，并对将来的研究工作提出建议。</w:t>
            </w:r>
          </w:p>
        </w:tc>
        <w:tc>
          <w:tcPr>
            <w:tcW w:w="1401" w:type="dxa"/>
            <w:noWrap w:val="0"/>
            <w:vAlign w:val="center"/>
          </w:tcPr>
          <w:p w14:paraId="5498263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en-US" w:eastAsia="zh-CN"/>
              </w:rPr>
              <w:t>能够指出本课题研究的不足之处，并对将来的研究工作提出建议。</w:t>
            </w:r>
          </w:p>
        </w:tc>
        <w:tc>
          <w:tcPr>
            <w:tcW w:w="1453" w:type="dxa"/>
            <w:noWrap w:val="0"/>
            <w:vAlign w:val="center"/>
          </w:tcPr>
          <w:p w14:paraId="2588063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en-US" w:eastAsia="zh-CN"/>
              </w:rPr>
              <w:t>能够指出本课题研究的不足之处，但不能很好地对将来的研究工作提出建议。</w:t>
            </w:r>
          </w:p>
        </w:tc>
        <w:tc>
          <w:tcPr>
            <w:tcW w:w="1334" w:type="dxa"/>
            <w:noWrap w:val="0"/>
            <w:vAlign w:val="center"/>
          </w:tcPr>
          <w:p w14:paraId="100EA17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Cs w:val="21"/>
                <w:lang w:val="zh-CN"/>
              </w:rPr>
            </w:pPr>
            <w:r>
              <w:rPr>
                <w:rFonts w:hint="eastAsia" w:ascii="仿宋_GB2312" w:hAnsi="仿宋_GB2312" w:eastAsia="仿宋_GB2312" w:cs="仿宋_GB2312"/>
                <w:szCs w:val="21"/>
                <w:lang w:val="en-US" w:eastAsia="zh-CN"/>
              </w:rPr>
              <w:t>不能够指出本课题研究的不足之处，不能对将来的研究工作提出建议。</w:t>
            </w:r>
          </w:p>
        </w:tc>
      </w:tr>
    </w:tbl>
    <w:p w14:paraId="6AB1884B">
      <w:pPr>
        <w:spacing w:line="360" w:lineRule="auto"/>
        <w:ind w:firstLine="480" w:firstLineChars="200"/>
        <w:jc w:val="left"/>
        <w:rPr>
          <w:rFonts w:hint="default" w:ascii="仿宋_GB2312" w:hAnsi="仿宋_GB2312" w:eastAsia="仿宋_GB2312" w:cs="仿宋_GB2312"/>
          <w:color w:val="auto"/>
          <w:sz w:val="24"/>
          <w:lang w:val="en-US" w:eastAsia="zh-CN"/>
        </w:rPr>
      </w:pPr>
    </w:p>
    <w:p w14:paraId="244A7112">
      <w:pPr>
        <w:spacing w:line="360" w:lineRule="auto"/>
        <w:ind w:firstLine="482" w:firstLineChars="200"/>
        <w:rPr>
          <w:rFonts w:ascii="黑体" w:hAnsi="黑体" w:eastAsia="黑体" w:cs="黑体"/>
          <w:bCs/>
          <w:color w:val="FF0000"/>
          <w:sz w:val="24"/>
        </w:rPr>
      </w:pPr>
      <w:r>
        <w:rPr>
          <w:rFonts w:hint="eastAsia" w:ascii="黑体" w:hAnsi="黑体" w:eastAsia="黑体" w:cs="黑体"/>
          <w:b/>
          <w:sz w:val="24"/>
        </w:rPr>
        <w:t>八、课程目标达成评价</w:t>
      </w:r>
    </w:p>
    <w:p w14:paraId="50D93507">
      <w:pPr>
        <w:spacing w:line="360" w:lineRule="auto"/>
        <w:ind w:firstLine="480" w:firstLineChars="200"/>
        <w:rPr>
          <w:rFonts w:hint="eastAsia"/>
          <w:sz w:val="24"/>
          <w:lang w:eastAsia="zh-CN"/>
        </w:rPr>
      </w:pPr>
      <w:r>
        <w:rPr>
          <w:rFonts w:hint="eastAsia"/>
          <w:sz w:val="24"/>
          <w:lang w:eastAsia="zh-CN"/>
        </w:rPr>
        <w:t>各学部（学院）根据各专业建设特色和课程建设目标制定课程目标达成度</w:t>
      </w:r>
    </w:p>
    <w:p w14:paraId="11D1B3AB">
      <w:pPr>
        <w:keepNext w:val="0"/>
        <w:keepLines w:val="0"/>
        <w:pageBreakBefore w:val="0"/>
        <w:widowControl w:val="0"/>
        <w:tabs>
          <w:tab w:val="left" w:pos="672"/>
        </w:tabs>
        <w:kinsoku/>
        <w:wordWrap/>
        <w:overflowPunct/>
        <w:topLinePunct w:val="0"/>
        <w:autoSpaceDE/>
        <w:autoSpaceDN/>
        <w:bidi w:val="0"/>
        <w:adjustRightInd/>
        <w:snapToGrid/>
        <w:spacing w:line="400" w:lineRule="exact"/>
        <w:ind w:firstLine="480" w:firstLineChars="200"/>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根据专业建设特点，本专业毕业设计（论文）达成度确定为0.65。</w:t>
      </w:r>
    </w:p>
    <w:p w14:paraId="621171F9">
      <w:pPr>
        <w:tabs>
          <w:tab w:val="left" w:pos="672"/>
        </w:tabs>
        <w:spacing w:line="400" w:lineRule="exact"/>
        <w:ind w:firstLine="480" w:firstLineChars="200"/>
        <w:jc w:val="both"/>
        <w:rPr>
          <w:rFonts w:hint="default" w:ascii="仿宋_GB2312" w:hAnsi="仿宋_GB2312" w:eastAsia="仿宋_GB2312" w:cs="仿宋_GB2312"/>
          <w:color w:val="FF0000"/>
          <w:sz w:val="24"/>
          <w:szCs w:val="24"/>
          <w:lang w:val="en-US" w:eastAsia="zh-CN"/>
        </w:rPr>
      </w:pPr>
    </w:p>
    <w:p w14:paraId="4555C42F">
      <w:pPr>
        <w:spacing w:line="360" w:lineRule="auto"/>
        <w:ind w:firstLine="482" w:firstLineChars="200"/>
        <w:rPr>
          <w:rFonts w:ascii="黑体" w:hAnsi="黑体" w:eastAsia="黑体" w:cs="黑体"/>
          <w:bCs/>
          <w:color w:val="FF0000"/>
        </w:rPr>
      </w:pPr>
      <w:r>
        <w:rPr>
          <w:rFonts w:hint="eastAsia" w:ascii="黑体" w:hAnsi="黑体" w:eastAsia="黑体" w:cs="黑体"/>
          <w:b/>
          <w:sz w:val="24"/>
        </w:rPr>
        <w:t>九、推荐教材和主要参考资料</w:t>
      </w:r>
    </w:p>
    <w:p w14:paraId="06F8539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由毕业设计（论文）指导教师自行拟定。</w:t>
      </w:r>
    </w:p>
    <w:sectPr>
      <w:footerReference r:id="rId3" w:type="default"/>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___WRD_EMBED_SUB_49">
    <w:altName w:val="微软雅黑"/>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F91BD23">
        <w:pPr>
          <w:pStyle w:val="3"/>
          <w:jc w:val="center"/>
        </w:pPr>
        <w:r>
          <w:fldChar w:fldCharType="begin"/>
        </w:r>
        <w:r>
          <w:instrText xml:space="preserve">PAGE   \* MERGEFORMAT</w:instrText>
        </w:r>
        <w:r>
          <w:fldChar w:fldCharType="separate"/>
        </w:r>
        <w:r>
          <w:rPr>
            <w:lang w:val="zh-CN"/>
          </w:rPr>
          <w:t>2</w:t>
        </w:r>
        <w:r>
          <w:fldChar w:fldCharType="end"/>
        </w:r>
      </w:p>
    </w:sdtContent>
  </w:sdt>
  <w:p w14:paraId="074AB9D6"/>
  <w:p w14:paraId="659E4408"/>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kMmVlOWNiYzg0NWQxNDE1ZmY5ODRiNTgxNzIwZTIifQ=="/>
    <w:docVar w:name="KSO_WPS_MARK_KEY" w:val="ab57c131-541f-4106-b97b-96308fd04f38"/>
  </w:docVars>
  <w:rsids>
    <w:rsidRoot w:val="00AD5DDA"/>
    <w:rsid w:val="00002675"/>
    <w:rsid w:val="00027488"/>
    <w:rsid w:val="00030D83"/>
    <w:rsid w:val="000506F3"/>
    <w:rsid w:val="000519F2"/>
    <w:rsid w:val="00053183"/>
    <w:rsid w:val="000538BF"/>
    <w:rsid w:val="00063C9B"/>
    <w:rsid w:val="000765F9"/>
    <w:rsid w:val="00083EAE"/>
    <w:rsid w:val="00091963"/>
    <w:rsid w:val="00093111"/>
    <w:rsid w:val="000B4B2E"/>
    <w:rsid w:val="000B606C"/>
    <w:rsid w:val="000C40B6"/>
    <w:rsid w:val="000D19C8"/>
    <w:rsid w:val="000D60B1"/>
    <w:rsid w:val="000F10CB"/>
    <w:rsid w:val="00103E3F"/>
    <w:rsid w:val="001153DA"/>
    <w:rsid w:val="001230EA"/>
    <w:rsid w:val="0013535D"/>
    <w:rsid w:val="001415AB"/>
    <w:rsid w:val="00143B40"/>
    <w:rsid w:val="00150B19"/>
    <w:rsid w:val="00152429"/>
    <w:rsid w:val="001531FA"/>
    <w:rsid w:val="00156610"/>
    <w:rsid w:val="0016135F"/>
    <w:rsid w:val="00191D10"/>
    <w:rsid w:val="001A7361"/>
    <w:rsid w:val="001B2997"/>
    <w:rsid w:val="001D527D"/>
    <w:rsid w:val="001F7B0C"/>
    <w:rsid w:val="00200642"/>
    <w:rsid w:val="00201D3C"/>
    <w:rsid w:val="00206EB4"/>
    <w:rsid w:val="00260260"/>
    <w:rsid w:val="002804E9"/>
    <w:rsid w:val="00280E9F"/>
    <w:rsid w:val="002863B0"/>
    <w:rsid w:val="002B2908"/>
    <w:rsid w:val="002C5439"/>
    <w:rsid w:val="002D5B60"/>
    <w:rsid w:val="00302336"/>
    <w:rsid w:val="00312370"/>
    <w:rsid w:val="00317C6C"/>
    <w:rsid w:val="00317DA8"/>
    <w:rsid w:val="00323554"/>
    <w:rsid w:val="003520E9"/>
    <w:rsid w:val="003602AC"/>
    <w:rsid w:val="00367288"/>
    <w:rsid w:val="003A2A74"/>
    <w:rsid w:val="003B1B59"/>
    <w:rsid w:val="003B31D5"/>
    <w:rsid w:val="003E7463"/>
    <w:rsid w:val="003F05C6"/>
    <w:rsid w:val="00401EBE"/>
    <w:rsid w:val="00417CE1"/>
    <w:rsid w:val="0044625B"/>
    <w:rsid w:val="00450011"/>
    <w:rsid w:val="00462EBB"/>
    <w:rsid w:val="00463898"/>
    <w:rsid w:val="004A4A37"/>
    <w:rsid w:val="004C6086"/>
    <w:rsid w:val="004E7364"/>
    <w:rsid w:val="004F7A03"/>
    <w:rsid w:val="00501C19"/>
    <w:rsid w:val="00511C55"/>
    <w:rsid w:val="00542185"/>
    <w:rsid w:val="005579B4"/>
    <w:rsid w:val="00561E49"/>
    <w:rsid w:val="00581698"/>
    <w:rsid w:val="00587938"/>
    <w:rsid w:val="005B1C4A"/>
    <w:rsid w:val="005B3036"/>
    <w:rsid w:val="005C6E5B"/>
    <w:rsid w:val="005D54D6"/>
    <w:rsid w:val="005D6B9F"/>
    <w:rsid w:val="00617853"/>
    <w:rsid w:val="00625E44"/>
    <w:rsid w:val="00654BAE"/>
    <w:rsid w:val="00654ED2"/>
    <w:rsid w:val="00661635"/>
    <w:rsid w:val="00663776"/>
    <w:rsid w:val="00666E5B"/>
    <w:rsid w:val="006711DF"/>
    <w:rsid w:val="00684B0F"/>
    <w:rsid w:val="006B0D56"/>
    <w:rsid w:val="006C2ED5"/>
    <w:rsid w:val="006F305C"/>
    <w:rsid w:val="00711C82"/>
    <w:rsid w:val="007153B6"/>
    <w:rsid w:val="00724E9E"/>
    <w:rsid w:val="00726F99"/>
    <w:rsid w:val="007532A6"/>
    <w:rsid w:val="00764436"/>
    <w:rsid w:val="007820AB"/>
    <w:rsid w:val="007D4129"/>
    <w:rsid w:val="00803632"/>
    <w:rsid w:val="00826695"/>
    <w:rsid w:val="0086674C"/>
    <w:rsid w:val="00877997"/>
    <w:rsid w:val="00881533"/>
    <w:rsid w:val="00883012"/>
    <w:rsid w:val="00886844"/>
    <w:rsid w:val="008B3981"/>
    <w:rsid w:val="008C27AF"/>
    <w:rsid w:val="008C6FA8"/>
    <w:rsid w:val="008D2D05"/>
    <w:rsid w:val="008E768D"/>
    <w:rsid w:val="008F2AD3"/>
    <w:rsid w:val="008F3129"/>
    <w:rsid w:val="00901B9C"/>
    <w:rsid w:val="00913330"/>
    <w:rsid w:val="00923999"/>
    <w:rsid w:val="0093377A"/>
    <w:rsid w:val="00954AE9"/>
    <w:rsid w:val="00954CC2"/>
    <w:rsid w:val="00957DBF"/>
    <w:rsid w:val="009834E5"/>
    <w:rsid w:val="00992291"/>
    <w:rsid w:val="00993DF9"/>
    <w:rsid w:val="009A0EFD"/>
    <w:rsid w:val="009D7179"/>
    <w:rsid w:val="009E0901"/>
    <w:rsid w:val="009E2E55"/>
    <w:rsid w:val="009E5A22"/>
    <w:rsid w:val="00A0220C"/>
    <w:rsid w:val="00A113F8"/>
    <w:rsid w:val="00A42E5D"/>
    <w:rsid w:val="00A5014F"/>
    <w:rsid w:val="00A802AC"/>
    <w:rsid w:val="00A849F7"/>
    <w:rsid w:val="00A85C34"/>
    <w:rsid w:val="00A96093"/>
    <w:rsid w:val="00AA7A98"/>
    <w:rsid w:val="00AB418B"/>
    <w:rsid w:val="00AD5DDA"/>
    <w:rsid w:val="00B27FCB"/>
    <w:rsid w:val="00B40FAB"/>
    <w:rsid w:val="00B41964"/>
    <w:rsid w:val="00B5405A"/>
    <w:rsid w:val="00B543DB"/>
    <w:rsid w:val="00B80571"/>
    <w:rsid w:val="00BA397E"/>
    <w:rsid w:val="00BB1603"/>
    <w:rsid w:val="00BB1A63"/>
    <w:rsid w:val="00BB4F00"/>
    <w:rsid w:val="00BD454C"/>
    <w:rsid w:val="00BE1E60"/>
    <w:rsid w:val="00BE52E6"/>
    <w:rsid w:val="00BF04B7"/>
    <w:rsid w:val="00BF3114"/>
    <w:rsid w:val="00C0533D"/>
    <w:rsid w:val="00C058CE"/>
    <w:rsid w:val="00C12193"/>
    <w:rsid w:val="00C3286E"/>
    <w:rsid w:val="00C33A2F"/>
    <w:rsid w:val="00C34826"/>
    <w:rsid w:val="00C3508A"/>
    <w:rsid w:val="00C43DF1"/>
    <w:rsid w:val="00C541FC"/>
    <w:rsid w:val="00C861A3"/>
    <w:rsid w:val="00C91438"/>
    <w:rsid w:val="00C918C9"/>
    <w:rsid w:val="00C93EB2"/>
    <w:rsid w:val="00CA4011"/>
    <w:rsid w:val="00CB7A1A"/>
    <w:rsid w:val="00CC66A6"/>
    <w:rsid w:val="00CF18A2"/>
    <w:rsid w:val="00D023E8"/>
    <w:rsid w:val="00D0418D"/>
    <w:rsid w:val="00D07776"/>
    <w:rsid w:val="00D15122"/>
    <w:rsid w:val="00D17AAC"/>
    <w:rsid w:val="00D340AE"/>
    <w:rsid w:val="00D36A6F"/>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852DE"/>
    <w:rsid w:val="00EA0BF1"/>
    <w:rsid w:val="00EB6165"/>
    <w:rsid w:val="00EB66B2"/>
    <w:rsid w:val="00ED2C68"/>
    <w:rsid w:val="00ED4B96"/>
    <w:rsid w:val="00ED6D05"/>
    <w:rsid w:val="00EF2E80"/>
    <w:rsid w:val="00EF69FA"/>
    <w:rsid w:val="00F06507"/>
    <w:rsid w:val="00F12A19"/>
    <w:rsid w:val="00F14DFE"/>
    <w:rsid w:val="00F3432A"/>
    <w:rsid w:val="00F379CC"/>
    <w:rsid w:val="00F52885"/>
    <w:rsid w:val="00F55A4D"/>
    <w:rsid w:val="00F55D37"/>
    <w:rsid w:val="00F600A4"/>
    <w:rsid w:val="00F70A53"/>
    <w:rsid w:val="00F864B2"/>
    <w:rsid w:val="00F92E5D"/>
    <w:rsid w:val="00F93936"/>
    <w:rsid w:val="00FA27B3"/>
    <w:rsid w:val="00FA5586"/>
    <w:rsid w:val="00FB3458"/>
    <w:rsid w:val="00FB58AF"/>
    <w:rsid w:val="00FC12A4"/>
    <w:rsid w:val="00FC4A93"/>
    <w:rsid w:val="00FD093A"/>
    <w:rsid w:val="00FD27DF"/>
    <w:rsid w:val="00FD7EDF"/>
    <w:rsid w:val="00FE0499"/>
    <w:rsid w:val="00FF3AC5"/>
    <w:rsid w:val="011618E0"/>
    <w:rsid w:val="02956F64"/>
    <w:rsid w:val="02A021D2"/>
    <w:rsid w:val="04FE5D73"/>
    <w:rsid w:val="05CB0476"/>
    <w:rsid w:val="06283413"/>
    <w:rsid w:val="065B276A"/>
    <w:rsid w:val="084377F7"/>
    <w:rsid w:val="098A290C"/>
    <w:rsid w:val="0B924D32"/>
    <w:rsid w:val="0C253894"/>
    <w:rsid w:val="0C803E46"/>
    <w:rsid w:val="0D4C1C87"/>
    <w:rsid w:val="103F6525"/>
    <w:rsid w:val="121A05A5"/>
    <w:rsid w:val="12266F4A"/>
    <w:rsid w:val="125379AF"/>
    <w:rsid w:val="13D72C53"/>
    <w:rsid w:val="14665D24"/>
    <w:rsid w:val="151915EB"/>
    <w:rsid w:val="1C6C5D0E"/>
    <w:rsid w:val="1C8401CF"/>
    <w:rsid w:val="1DD03A9C"/>
    <w:rsid w:val="1F6E1F30"/>
    <w:rsid w:val="1F8E4500"/>
    <w:rsid w:val="207848CC"/>
    <w:rsid w:val="224C26A5"/>
    <w:rsid w:val="22B850EC"/>
    <w:rsid w:val="2377368D"/>
    <w:rsid w:val="248D6176"/>
    <w:rsid w:val="24994137"/>
    <w:rsid w:val="24AC6C25"/>
    <w:rsid w:val="27E33BC3"/>
    <w:rsid w:val="27EA0B50"/>
    <w:rsid w:val="2897402A"/>
    <w:rsid w:val="28BF7CA2"/>
    <w:rsid w:val="294B306D"/>
    <w:rsid w:val="295E61D7"/>
    <w:rsid w:val="2BCB26B7"/>
    <w:rsid w:val="2C3E6CC5"/>
    <w:rsid w:val="2DBE4083"/>
    <w:rsid w:val="30183F1E"/>
    <w:rsid w:val="33375236"/>
    <w:rsid w:val="33D5736C"/>
    <w:rsid w:val="349A3760"/>
    <w:rsid w:val="36422F6B"/>
    <w:rsid w:val="37053C8A"/>
    <w:rsid w:val="38684B89"/>
    <w:rsid w:val="388F268F"/>
    <w:rsid w:val="38FA0C66"/>
    <w:rsid w:val="390E4110"/>
    <w:rsid w:val="39C237B2"/>
    <w:rsid w:val="3B29564C"/>
    <w:rsid w:val="3C2E5093"/>
    <w:rsid w:val="3CD63C63"/>
    <w:rsid w:val="3D806E0C"/>
    <w:rsid w:val="3D9D277A"/>
    <w:rsid w:val="3EEF7F33"/>
    <w:rsid w:val="3FFF87A0"/>
    <w:rsid w:val="40BC025F"/>
    <w:rsid w:val="40EF3491"/>
    <w:rsid w:val="4285201E"/>
    <w:rsid w:val="435B07AA"/>
    <w:rsid w:val="463D1604"/>
    <w:rsid w:val="468E7A41"/>
    <w:rsid w:val="47BC567F"/>
    <w:rsid w:val="4A833A63"/>
    <w:rsid w:val="4BC13280"/>
    <w:rsid w:val="4C7E5631"/>
    <w:rsid w:val="4CAC3137"/>
    <w:rsid w:val="4FB07878"/>
    <w:rsid w:val="4FFD15ED"/>
    <w:rsid w:val="50316FAE"/>
    <w:rsid w:val="51347BD0"/>
    <w:rsid w:val="530119A7"/>
    <w:rsid w:val="53966EC0"/>
    <w:rsid w:val="5450644C"/>
    <w:rsid w:val="54FE2A13"/>
    <w:rsid w:val="55D1679A"/>
    <w:rsid w:val="58247124"/>
    <w:rsid w:val="596C0657"/>
    <w:rsid w:val="5A1F6A09"/>
    <w:rsid w:val="5A63590E"/>
    <w:rsid w:val="5C9F314E"/>
    <w:rsid w:val="5CCF7E95"/>
    <w:rsid w:val="5D2F352B"/>
    <w:rsid w:val="5D3C274B"/>
    <w:rsid w:val="5D4A598D"/>
    <w:rsid w:val="5E41724A"/>
    <w:rsid w:val="5EE54344"/>
    <w:rsid w:val="627E76E6"/>
    <w:rsid w:val="666414E7"/>
    <w:rsid w:val="672D39C9"/>
    <w:rsid w:val="67774B40"/>
    <w:rsid w:val="68800EC8"/>
    <w:rsid w:val="6A9A31A7"/>
    <w:rsid w:val="6BE2035B"/>
    <w:rsid w:val="6C2C14E7"/>
    <w:rsid w:val="6C586E75"/>
    <w:rsid w:val="6F0D05E7"/>
    <w:rsid w:val="6F745D74"/>
    <w:rsid w:val="70E30808"/>
    <w:rsid w:val="716D5171"/>
    <w:rsid w:val="735139B5"/>
    <w:rsid w:val="76E306C5"/>
    <w:rsid w:val="78361163"/>
    <w:rsid w:val="788C73E8"/>
    <w:rsid w:val="79B603F2"/>
    <w:rsid w:val="7B1C432C"/>
    <w:rsid w:val="7C2362CE"/>
    <w:rsid w:val="7D83121C"/>
    <w:rsid w:val="7EAA7A04"/>
    <w:rsid w:val="7F82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spacing w:before="120" w:after="120"/>
      <w:jc w:val="left"/>
    </w:pPr>
    <w:rPr>
      <w:b/>
      <w:bCs/>
      <w:caps/>
      <w:sz w:val="20"/>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 w:type="character" w:customStyle="1" w:styleId="11">
    <w:name w:val="页眉 Char"/>
    <w:basedOn w:val="9"/>
    <w:link w:val="4"/>
    <w:autoRedefine/>
    <w:qFormat/>
    <w:uiPriority w:val="0"/>
    <w:rPr>
      <w:kern w:val="2"/>
      <w:sz w:val="18"/>
      <w:szCs w:val="18"/>
    </w:rPr>
  </w:style>
  <w:style w:type="character" w:customStyle="1" w:styleId="12">
    <w:name w:val="页脚 Char"/>
    <w:basedOn w:val="9"/>
    <w:link w:val="3"/>
    <w:qFormat/>
    <w:uiPriority w:val="99"/>
    <w:rPr>
      <w:kern w:val="2"/>
      <w:sz w:val="18"/>
      <w:szCs w:val="18"/>
    </w:rPr>
  </w:style>
  <w:style w:type="table" w:customStyle="1" w:styleId="13">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10</Pages>
  <Words>5205</Words>
  <Characters>5358</Characters>
  <Lines>3</Lines>
  <Paragraphs>3</Paragraphs>
  <TotalTime>22</TotalTime>
  <ScaleCrop>false</ScaleCrop>
  <LinksUpToDate>false</LinksUpToDate>
  <CharactersWithSpaces>5376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shine</cp:lastModifiedBy>
  <cp:lastPrinted>2024-11-04T07:23:00Z</cp:lastPrinted>
  <dcterms:modified xsi:type="dcterms:W3CDTF">2024-11-04T14:10:02Z</dcterms:modified>
  <dc:title>附件1：理论课程撰写模板</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ADD6E73B2DB944DEAE5E1A9ABF5C406C</vt:lpwstr>
  </property>
</Properties>
</file>